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64F8C1" w14:textId="714AE6EE" w:rsidR="00CA64BD" w:rsidRPr="00BE482C" w:rsidRDefault="00CA64BD" w:rsidP="005D0DD2">
      <w:pPr>
        <w:spacing w:after="0" w:line="240" w:lineRule="auto"/>
        <w:rPr>
          <w:rFonts w:ascii="Arial" w:hAnsi="Arial" w:cs="Arial"/>
          <w:color w:val="FF0000"/>
          <w:sz w:val="24"/>
          <w:szCs w:val="20"/>
        </w:rPr>
      </w:pPr>
      <w:bookmarkStart w:id="0" w:name="_GoBack"/>
      <w:bookmarkEnd w:id="0"/>
    </w:p>
    <w:p w14:paraId="11A7F123" w14:textId="77777777" w:rsidR="00AC0FAB" w:rsidRPr="001B3A90" w:rsidRDefault="00AC0FAB" w:rsidP="005D0DD2">
      <w:pPr>
        <w:spacing w:after="0" w:line="240" w:lineRule="auto"/>
        <w:rPr>
          <w:rFonts w:ascii="Arial" w:hAnsi="Arial" w:cs="Arial"/>
          <w:sz w:val="24"/>
          <w:szCs w:val="20"/>
        </w:rPr>
      </w:pPr>
      <w:r w:rsidRPr="001B3A90">
        <w:rPr>
          <w:rFonts w:ascii="Arial" w:hAnsi="Arial" w:cs="Arial"/>
          <w:b/>
          <w:sz w:val="24"/>
          <w:szCs w:val="20"/>
          <w:u w:val="single"/>
        </w:rPr>
        <w:t xml:space="preserve">Members Present: </w:t>
      </w:r>
      <w:r w:rsidR="001E0FF5" w:rsidRPr="001B3A90">
        <w:rPr>
          <w:rFonts w:ascii="Arial" w:hAnsi="Arial" w:cs="Arial"/>
          <w:b/>
          <w:sz w:val="24"/>
          <w:szCs w:val="20"/>
          <w:u w:val="single"/>
        </w:rPr>
        <w:t xml:space="preserve"> </w:t>
      </w:r>
    </w:p>
    <w:tbl>
      <w:tblPr>
        <w:tblW w:w="6315" w:type="dxa"/>
        <w:tblInd w:w="93" w:type="dxa"/>
        <w:tblLayout w:type="fixed"/>
        <w:tblLook w:val="04A0" w:firstRow="1" w:lastRow="0" w:firstColumn="1" w:lastColumn="0" w:noHBand="0" w:noVBand="1"/>
      </w:tblPr>
      <w:tblGrid>
        <w:gridCol w:w="2332"/>
        <w:gridCol w:w="2790"/>
        <w:gridCol w:w="1193"/>
      </w:tblGrid>
      <w:tr w:rsidR="00A80D52" w:rsidRPr="001B3A90" w14:paraId="4E07ED3C" w14:textId="77777777" w:rsidTr="005E28E2">
        <w:trPr>
          <w:trHeight w:val="300"/>
        </w:trPr>
        <w:tc>
          <w:tcPr>
            <w:tcW w:w="23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DA8A34"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Name</w:t>
            </w:r>
          </w:p>
        </w:tc>
        <w:tc>
          <w:tcPr>
            <w:tcW w:w="2790" w:type="dxa"/>
            <w:tcBorders>
              <w:top w:val="single" w:sz="4" w:space="0" w:color="auto"/>
              <w:left w:val="single" w:sz="4" w:space="0" w:color="auto"/>
              <w:bottom w:val="single" w:sz="4" w:space="0" w:color="auto"/>
              <w:right w:val="single" w:sz="4" w:space="0" w:color="auto"/>
            </w:tcBorders>
          </w:tcPr>
          <w:p w14:paraId="44F4D976"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Sector</w:t>
            </w:r>
          </w:p>
        </w:tc>
        <w:tc>
          <w:tcPr>
            <w:tcW w:w="1193" w:type="dxa"/>
            <w:tcBorders>
              <w:top w:val="single" w:sz="4" w:space="0" w:color="auto"/>
              <w:left w:val="single" w:sz="4" w:space="0" w:color="auto"/>
              <w:bottom w:val="single" w:sz="4" w:space="0" w:color="auto"/>
              <w:right w:val="single" w:sz="4" w:space="0" w:color="auto"/>
            </w:tcBorders>
          </w:tcPr>
          <w:p w14:paraId="0047655A"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Present</w:t>
            </w:r>
          </w:p>
        </w:tc>
      </w:tr>
      <w:tr w:rsidR="00A80D52" w:rsidRPr="001B3A90" w14:paraId="65452433" w14:textId="77777777" w:rsidTr="005E28E2">
        <w:trPr>
          <w:trHeight w:val="341"/>
        </w:trPr>
        <w:tc>
          <w:tcPr>
            <w:tcW w:w="2332" w:type="dxa"/>
            <w:tcBorders>
              <w:top w:val="nil"/>
              <w:left w:val="single" w:sz="4" w:space="0" w:color="auto"/>
              <w:bottom w:val="single" w:sz="4" w:space="0" w:color="auto"/>
              <w:right w:val="single" w:sz="4" w:space="0" w:color="auto"/>
            </w:tcBorders>
            <w:shd w:val="clear" w:color="auto" w:fill="auto"/>
            <w:noWrap/>
            <w:vAlign w:val="bottom"/>
            <w:hideMark/>
          </w:tcPr>
          <w:p w14:paraId="1D77F59C"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Margaret Gerard</w:t>
            </w:r>
          </w:p>
        </w:tc>
        <w:tc>
          <w:tcPr>
            <w:tcW w:w="2790" w:type="dxa"/>
            <w:tcBorders>
              <w:top w:val="nil"/>
              <w:left w:val="single" w:sz="4" w:space="0" w:color="auto"/>
              <w:bottom w:val="single" w:sz="4" w:space="0" w:color="auto"/>
              <w:right w:val="single" w:sz="4" w:space="0" w:color="auto"/>
            </w:tcBorders>
          </w:tcPr>
          <w:p w14:paraId="1E162542"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Local Sales Farming</w:t>
            </w:r>
          </w:p>
        </w:tc>
        <w:tc>
          <w:tcPr>
            <w:tcW w:w="1193" w:type="dxa"/>
            <w:tcBorders>
              <w:top w:val="nil"/>
              <w:left w:val="single" w:sz="4" w:space="0" w:color="auto"/>
              <w:bottom w:val="single" w:sz="4" w:space="0" w:color="auto"/>
              <w:right w:val="single" w:sz="4" w:space="0" w:color="auto"/>
            </w:tcBorders>
          </w:tcPr>
          <w:p w14:paraId="52A028AC" w14:textId="22776E13" w:rsidR="007F63E9" w:rsidRPr="001B3A90" w:rsidRDefault="007F63E9" w:rsidP="005D0DD2">
            <w:pPr>
              <w:spacing w:after="0" w:line="240" w:lineRule="auto"/>
              <w:jc w:val="center"/>
              <w:rPr>
                <w:rFonts w:ascii="Arial" w:eastAsia="Times New Roman" w:hAnsi="Arial" w:cs="Arial"/>
                <w:sz w:val="24"/>
                <w:szCs w:val="20"/>
              </w:rPr>
            </w:pPr>
          </w:p>
        </w:tc>
      </w:tr>
      <w:tr w:rsidR="00A80D52" w:rsidRPr="001B3A90" w14:paraId="5515A11C" w14:textId="77777777" w:rsidTr="005E28E2">
        <w:trPr>
          <w:trHeight w:val="305"/>
        </w:trPr>
        <w:tc>
          <w:tcPr>
            <w:tcW w:w="2332" w:type="dxa"/>
            <w:tcBorders>
              <w:top w:val="nil"/>
              <w:left w:val="single" w:sz="4" w:space="0" w:color="auto"/>
              <w:bottom w:val="single" w:sz="4" w:space="0" w:color="auto"/>
              <w:right w:val="single" w:sz="4" w:space="0" w:color="auto"/>
            </w:tcBorders>
            <w:shd w:val="clear" w:color="auto" w:fill="auto"/>
            <w:noWrap/>
            <w:vAlign w:val="bottom"/>
            <w:hideMark/>
          </w:tcPr>
          <w:p w14:paraId="5573BDDC" w14:textId="77777777" w:rsidR="007F63E9" w:rsidRPr="001B3A90" w:rsidRDefault="005C7C2E"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Nikki Oleson</w:t>
            </w:r>
          </w:p>
        </w:tc>
        <w:tc>
          <w:tcPr>
            <w:tcW w:w="2790" w:type="dxa"/>
            <w:tcBorders>
              <w:top w:val="nil"/>
              <w:left w:val="single" w:sz="4" w:space="0" w:color="auto"/>
              <w:bottom w:val="single" w:sz="4" w:space="0" w:color="auto"/>
              <w:right w:val="single" w:sz="4" w:space="0" w:color="auto"/>
            </w:tcBorders>
          </w:tcPr>
          <w:p w14:paraId="544789BF"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Processing/Distribution</w:t>
            </w:r>
          </w:p>
        </w:tc>
        <w:tc>
          <w:tcPr>
            <w:tcW w:w="1193" w:type="dxa"/>
            <w:tcBorders>
              <w:top w:val="nil"/>
              <w:left w:val="single" w:sz="4" w:space="0" w:color="auto"/>
              <w:bottom w:val="single" w:sz="4" w:space="0" w:color="auto"/>
              <w:right w:val="single" w:sz="4" w:space="0" w:color="auto"/>
            </w:tcBorders>
          </w:tcPr>
          <w:p w14:paraId="577C42A5" w14:textId="2F71E6DB" w:rsidR="007F63E9" w:rsidRPr="001B3A90" w:rsidRDefault="007F63E9" w:rsidP="005D0DD2">
            <w:pPr>
              <w:spacing w:after="0" w:line="240" w:lineRule="auto"/>
              <w:jc w:val="center"/>
              <w:rPr>
                <w:rFonts w:ascii="Arial" w:eastAsia="Times New Roman" w:hAnsi="Arial" w:cs="Arial"/>
                <w:sz w:val="24"/>
                <w:szCs w:val="20"/>
              </w:rPr>
            </w:pPr>
          </w:p>
        </w:tc>
      </w:tr>
      <w:tr w:rsidR="00A80D52" w:rsidRPr="001B3A90" w14:paraId="4E11942E" w14:textId="77777777" w:rsidTr="005E28E2">
        <w:trPr>
          <w:trHeight w:val="242"/>
        </w:trPr>
        <w:tc>
          <w:tcPr>
            <w:tcW w:w="2332" w:type="dxa"/>
            <w:tcBorders>
              <w:top w:val="nil"/>
              <w:left w:val="single" w:sz="4" w:space="0" w:color="auto"/>
              <w:bottom w:val="single" w:sz="4" w:space="0" w:color="auto"/>
              <w:right w:val="single" w:sz="4" w:space="0" w:color="auto"/>
            </w:tcBorders>
            <w:shd w:val="clear" w:color="auto" w:fill="auto"/>
            <w:noWrap/>
            <w:vAlign w:val="bottom"/>
            <w:hideMark/>
          </w:tcPr>
          <w:p w14:paraId="39D2A1F6" w14:textId="172CEE41" w:rsidR="007F63E9" w:rsidRPr="001B3A90" w:rsidRDefault="002B3AD1"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Sierra Crook</w:t>
            </w:r>
          </w:p>
        </w:tc>
        <w:tc>
          <w:tcPr>
            <w:tcW w:w="2790" w:type="dxa"/>
            <w:tcBorders>
              <w:top w:val="nil"/>
              <w:left w:val="single" w:sz="4" w:space="0" w:color="auto"/>
              <w:bottom w:val="single" w:sz="4" w:space="0" w:color="auto"/>
              <w:right w:val="single" w:sz="4" w:space="0" w:color="auto"/>
            </w:tcBorders>
          </w:tcPr>
          <w:p w14:paraId="609C3EB2"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Food Access</w:t>
            </w:r>
          </w:p>
        </w:tc>
        <w:tc>
          <w:tcPr>
            <w:tcW w:w="1193" w:type="dxa"/>
            <w:tcBorders>
              <w:top w:val="nil"/>
              <w:left w:val="single" w:sz="4" w:space="0" w:color="auto"/>
              <w:bottom w:val="single" w:sz="4" w:space="0" w:color="auto"/>
              <w:right w:val="single" w:sz="4" w:space="0" w:color="auto"/>
            </w:tcBorders>
          </w:tcPr>
          <w:p w14:paraId="651E14D1" w14:textId="2FC7B3D4" w:rsidR="007F63E9" w:rsidRPr="001B3A90" w:rsidRDefault="00393873" w:rsidP="005D0DD2">
            <w:pPr>
              <w:spacing w:after="0" w:line="240" w:lineRule="auto"/>
              <w:jc w:val="center"/>
              <w:rPr>
                <w:rFonts w:ascii="Arial" w:eastAsia="Times New Roman" w:hAnsi="Arial" w:cs="Arial"/>
                <w:sz w:val="24"/>
                <w:szCs w:val="20"/>
              </w:rPr>
            </w:pPr>
            <w:r>
              <w:rPr>
                <w:rFonts w:ascii="Arial" w:eastAsia="Times New Roman" w:hAnsi="Arial" w:cs="Arial"/>
                <w:sz w:val="24"/>
                <w:szCs w:val="20"/>
              </w:rPr>
              <w:t>x</w:t>
            </w:r>
          </w:p>
        </w:tc>
      </w:tr>
      <w:tr w:rsidR="00A80D52" w:rsidRPr="001B3A90" w14:paraId="3061470C" w14:textId="77777777" w:rsidTr="005E28E2">
        <w:trPr>
          <w:trHeight w:val="287"/>
        </w:trPr>
        <w:tc>
          <w:tcPr>
            <w:tcW w:w="2332" w:type="dxa"/>
            <w:tcBorders>
              <w:top w:val="nil"/>
              <w:left w:val="single" w:sz="4" w:space="0" w:color="auto"/>
              <w:bottom w:val="single" w:sz="4" w:space="0" w:color="auto"/>
              <w:right w:val="single" w:sz="4" w:space="0" w:color="auto"/>
            </w:tcBorders>
            <w:shd w:val="clear" w:color="auto" w:fill="auto"/>
            <w:noWrap/>
            <w:vAlign w:val="bottom"/>
            <w:hideMark/>
          </w:tcPr>
          <w:p w14:paraId="136E8507" w14:textId="40F05CE9" w:rsidR="007F63E9" w:rsidRPr="001B3A90" w:rsidRDefault="00FC0556"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Noelle Beecroft</w:t>
            </w:r>
          </w:p>
        </w:tc>
        <w:tc>
          <w:tcPr>
            <w:tcW w:w="2790" w:type="dxa"/>
            <w:tcBorders>
              <w:top w:val="nil"/>
              <w:left w:val="single" w:sz="4" w:space="0" w:color="auto"/>
              <w:bottom w:val="single" w:sz="4" w:space="0" w:color="auto"/>
              <w:right w:val="single" w:sz="4" w:space="0" w:color="auto"/>
            </w:tcBorders>
          </w:tcPr>
          <w:p w14:paraId="11F208A1"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Nutrition/ Public Health</w:t>
            </w:r>
          </w:p>
        </w:tc>
        <w:tc>
          <w:tcPr>
            <w:tcW w:w="1193" w:type="dxa"/>
            <w:tcBorders>
              <w:top w:val="nil"/>
              <w:left w:val="single" w:sz="4" w:space="0" w:color="auto"/>
              <w:bottom w:val="single" w:sz="4" w:space="0" w:color="auto"/>
              <w:right w:val="single" w:sz="4" w:space="0" w:color="auto"/>
            </w:tcBorders>
          </w:tcPr>
          <w:p w14:paraId="0D41CCFA" w14:textId="1B4AA99B" w:rsidR="007F63E9" w:rsidRPr="001B3A90" w:rsidRDefault="00393873" w:rsidP="005D0DD2">
            <w:pPr>
              <w:spacing w:after="0" w:line="240" w:lineRule="auto"/>
              <w:jc w:val="center"/>
              <w:rPr>
                <w:rFonts w:ascii="Arial" w:eastAsia="Times New Roman" w:hAnsi="Arial" w:cs="Arial"/>
                <w:sz w:val="24"/>
                <w:szCs w:val="20"/>
              </w:rPr>
            </w:pPr>
            <w:r>
              <w:rPr>
                <w:rFonts w:ascii="Arial" w:eastAsia="Times New Roman" w:hAnsi="Arial" w:cs="Arial"/>
                <w:sz w:val="24"/>
                <w:szCs w:val="20"/>
              </w:rPr>
              <w:t>x</w:t>
            </w:r>
          </w:p>
        </w:tc>
      </w:tr>
      <w:tr w:rsidR="00A80D52" w:rsidRPr="001B3A90" w14:paraId="14CFB070" w14:textId="77777777" w:rsidTr="005E28E2">
        <w:trPr>
          <w:trHeight w:val="296"/>
        </w:trPr>
        <w:tc>
          <w:tcPr>
            <w:tcW w:w="2332" w:type="dxa"/>
            <w:tcBorders>
              <w:top w:val="nil"/>
              <w:left w:val="single" w:sz="4" w:space="0" w:color="auto"/>
              <w:bottom w:val="single" w:sz="4" w:space="0" w:color="auto"/>
              <w:right w:val="single" w:sz="4" w:space="0" w:color="auto"/>
            </w:tcBorders>
            <w:shd w:val="clear" w:color="auto" w:fill="auto"/>
            <w:noWrap/>
            <w:vAlign w:val="bottom"/>
            <w:hideMark/>
          </w:tcPr>
          <w:p w14:paraId="1EEF61FE" w14:textId="6F42EC7C" w:rsidR="007F63E9" w:rsidRPr="001B3A90" w:rsidRDefault="003A1198"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Sean Hopps</w:t>
            </w:r>
          </w:p>
        </w:tc>
        <w:tc>
          <w:tcPr>
            <w:tcW w:w="2790" w:type="dxa"/>
            <w:tcBorders>
              <w:top w:val="nil"/>
              <w:left w:val="single" w:sz="4" w:space="0" w:color="auto"/>
              <w:bottom w:val="single" w:sz="4" w:space="0" w:color="auto"/>
              <w:right w:val="single" w:sz="4" w:space="0" w:color="auto"/>
            </w:tcBorders>
          </w:tcPr>
          <w:p w14:paraId="608EFD73"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Labor</w:t>
            </w:r>
          </w:p>
        </w:tc>
        <w:tc>
          <w:tcPr>
            <w:tcW w:w="1193" w:type="dxa"/>
            <w:tcBorders>
              <w:top w:val="nil"/>
              <w:left w:val="single" w:sz="4" w:space="0" w:color="auto"/>
              <w:bottom w:val="single" w:sz="4" w:space="0" w:color="auto"/>
              <w:right w:val="single" w:sz="4" w:space="0" w:color="auto"/>
            </w:tcBorders>
          </w:tcPr>
          <w:p w14:paraId="689E1D1C" w14:textId="7C744431" w:rsidR="007F63E9" w:rsidRPr="001B3A90" w:rsidRDefault="00D36204" w:rsidP="005D0DD2">
            <w:pPr>
              <w:spacing w:after="0" w:line="240" w:lineRule="auto"/>
              <w:jc w:val="center"/>
              <w:rPr>
                <w:rFonts w:ascii="Arial" w:eastAsia="Times New Roman" w:hAnsi="Arial" w:cs="Arial"/>
                <w:sz w:val="24"/>
                <w:szCs w:val="20"/>
              </w:rPr>
            </w:pPr>
            <w:r>
              <w:rPr>
                <w:rFonts w:ascii="Arial" w:eastAsia="Times New Roman" w:hAnsi="Arial" w:cs="Arial"/>
                <w:sz w:val="24"/>
                <w:szCs w:val="20"/>
              </w:rPr>
              <w:t>x</w:t>
            </w:r>
          </w:p>
        </w:tc>
      </w:tr>
      <w:tr w:rsidR="00A80D52" w:rsidRPr="001B3A90" w14:paraId="0697F413" w14:textId="77777777" w:rsidTr="005E28E2">
        <w:trPr>
          <w:trHeight w:val="77"/>
        </w:trPr>
        <w:tc>
          <w:tcPr>
            <w:tcW w:w="2332" w:type="dxa"/>
            <w:tcBorders>
              <w:top w:val="nil"/>
              <w:left w:val="single" w:sz="4" w:space="0" w:color="auto"/>
              <w:bottom w:val="single" w:sz="4" w:space="0" w:color="auto"/>
              <w:right w:val="single" w:sz="4" w:space="0" w:color="auto"/>
            </w:tcBorders>
            <w:shd w:val="clear" w:color="auto" w:fill="auto"/>
            <w:noWrap/>
            <w:vAlign w:val="bottom"/>
            <w:hideMark/>
          </w:tcPr>
          <w:p w14:paraId="7EB0766D" w14:textId="4D0FE4D1" w:rsidR="007F63E9" w:rsidRPr="001B3A90" w:rsidRDefault="00FC0556"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Trevor Gearhart</w:t>
            </w:r>
          </w:p>
        </w:tc>
        <w:tc>
          <w:tcPr>
            <w:tcW w:w="2790" w:type="dxa"/>
            <w:tcBorders>
              <w:top w:val="nil"/>
              <w:left w:val="single" w:sz="4" w:space="0" w:color="auto"/>
              <w:bottom w:val="single" w:sz="4" w:space="0" w:color="auto"/>
              <w:right w:val="single" w:sz="4" w:space="0" w:color="auto"/>
            </w:tcBorders>
          </w:tcPr>
          <w:p w14:paraId="52BC2736" w14:textId="77777777"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Natural Resources</w:t>
            </w:r>
          </w:p>
        </w:tc>
        <w:tc>
          <w:tcPr>
            <w:tcW w:w="1193" w:type="dxa"/>
            <w:tcBorders>
              <w:top w:val="nil"/>
              <w:left w:val="single" w:sz="4" w:space="0" w:color="auto"/>
              <w:bottom w:val="single" w:sz="4" w:space="0" w:color="auto"/>
              <w:right w:val="single" w:sz="4" w:space="0" w:color="auto"/>
            </w:tcBorders>
          </w:tcPr>
          <w:p w14:paraId="173926F3" w14:textId="3888054D" w:rsidR="007F63E9" w:rsidRPr="001B3A90" w:rsidRDefault="003E17E7" w:rsidP="005D0DD2">
            <w:pPr>
              <w:spacing w:after="0" w:line="240" w:lineRule="auto"/>
              <w:jc w:val="center"/>
              <w:rPr>
                <w:rFonts w:ascii="Arial" w:eastAsia="Times New Roman" w:hAnsi="Arial" w:cs="Arial"/>
                <w:sz w:val="24"/>
                <w:szCs w:val="20"/>
              </w:rPr>
            </w:pPr>
            <w:r>
              <w:rPr>
                <w:rFonts w:ascii="Arial" w:eastAsia="Times New Roman" w:hAnsi="Arial" w:cs="Arial"/>
                <w:sz w:val="24"/>
                <w:szCs w:val="20"/>
              </w:rPr>
              <w:t>X</w:t>
            </w:r>
          </w:p>
        </w:tc>
      </w:tr>
      <w:tr w:rsidR="00A80D52" w:rsidRPr="001B3A90" w14:paraId="7293D038" w14:textId="77777777" w:rsidTr="005E28E2">
        <w:trPr>
          <w:trHeight w:val="278"/>
        </w:trPr>
        <w:tc>
          <w:tcPr>
            <w:tcW w:w="23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7B2E6F" w14:textId="77777777" w:rsidR="007F63E9" w:rsidRPr="001B3A90" w:rsidRDefault="00F01BFA"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Rhys-Thorvald Hansen</w:t>
            </w:r>
          </w:p>
        </w:tc>
        <w:tc>
          <w:tcPr>
            <w:tcW w:w="2790" w:type="dxa"/>
            <w:tcBorders>
              <w:top w:val="single" w:sz="4" w:space="0" w:color="auto"/>
              <w:left w:val="single" w:sz="4" w:space="0" w:color="auto"/>
              <w:bottom w:val="single" w:sz="4" w:space="0" w:color="auto"/>
              <w:right w:val="single" w:sz="4" w:space="0" w:color="auto"/>
            </w:tcBorders>
          </w:tcPr>
          <w:p w14:paraId="26B10E46" w14:textId="6C751E4A" w:rsidR="007F63E9" w:rsidRPr="001B3A90" w:rsidRDefault="007F63E9" w:rsidP="005D0DD2">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Whatcom Food Network</w:t>
            </w:r>
          </w:p>
        </w:tc>
        <w:tc>
          <w:tcPr>
            <w:tcW w:w="1193" w:type="dxa"/>
            <w:tcBorders>
              <w:top w:val="single" w:sz="4" w:space="0" w:color="auto"/>
              <w:left w:val="single" w:sz="4" w:space="0" w:color="auto"/>
              <w:bottom w:val="single" w:sz="4" w:space="0" w:color="auto"/>
              <w:right w:val="single" w:sz="4" w:space="0" w:color="auto"/>
            </w:tcBorders>
          </w:tcPr>
          <w:p w14:paraId="717D64E0" w14:textId="313747E9" w:rsidR="007F63E9" w:rsidRPr="001B3A90" w:rsidRDefault="005A5945" w:rsidP="005D0DD2">
            <w:pPr>
              <w:spacing w:after="0" w:line="240" w:lineRule="auto"/>
              <w:jc w:val="center"/>
              <w:rPr>
                <w:rFonts w:ascii="Arial" w:eastAsia="Times New Roman" w:hAnsi="Arial" w:cs="Arial"/>
                <w:sz w:val="24"/>
                <w:szCs w:val="20"/>
              </w:rPr>
            </w:pPr>
            <w:r>
              <w:rPr>
                <w:rFonts w:ascii="Arial" w:eastAsia="Times New Roman" w:hAnsi="Arial" w:cs="Arial"/>
                <w:sz w:val="24"/>
                <w:szCs w:val="20"/>
              </w:rPr>
              <w:t>x</w:t>
            </w:r>
          </w:p>
        </w:tc>
      </w:tr>
      <w:tr w:rsidR="00554F20" w:rsidRPr="001B3A90" w14:paraId="218F5F60" w14:textId="77777777" w:rsidTr="005E28E2">
        <w:trPr>
          <w:trHeight w:val="278"/>
        </w:trPr>
        <w:tc>
          <w:tcPr>
            <w:tcW w:w="23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6ABC1C" w14:textId="0F86E7FA" w:rsidR="00554F20" w:rsidRPr="001B3A90" w:rsidRDefault="005310BA" w:rsidP="00554F20">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Vacant</w:t>
            </w:r>
          </w:p>
        </w:tc>
        <w:tc>
          <w:tcPr>
            <w:tcW w:w="2790" w:type="dxa"/>
            <w:tcBorders>
              <w:top w:val="single" w:sz="4" w:space="0" w:color="auto"/>
              <w:left w:val="single" w:sz="4" w:space="0" w:color="auto"/>
              <w:bottom w:val="single" w:sz="4" w:space="0" w:color="auto"/>
              <w:right w:val="single" w:sz="4" w:space="0" w:color="auto"/>
            </w:tcBorders>
          </w:tcPr>
          <w:p w14:paraId="34BF5E15" w14:textId="55CD768D" w:rsidR="00554F20" w:rsidRPr="001B3A90" w:rsidRDefault="00554F20" w:rsidP="00554F20">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Fishing</w:t>
            </w:r>
          </w:p>
        </w:tc>
        <w:tc>
          <w:tcPr>
            <w:tcW w:w="1193" w:type="dxa"/>
            <w:tcBorders>
              <w:top w:val="single" w:sz="4" w:space="0" w:color="auto"/>
              <w:left w:val="single" w:sz="4" w:space="0" w:color="auto"/>
              <w:bottom w:val="single" w:sz="4" w:space="0" w:color="auto"/>
              <w:right w:val="single" w:sz="4" w:space="0" w:color="auto"/>
            </w:tcBorders>
          </w:tcPr>
          <w:p w14:paraId="2C89124A" w14:textId="3EA283D5" w:rsidR="00554F20" w:rsidRPr="001B3A90" w:rsidRDefault="00554F20" w:rsidP="00554F20">
            <w:pPr>
              <w:spacing w:after="0" w:line="240" w:lineRule="auto"/>
              <w:jc w:val="center"/>
              <w:rPr>
                <w:rFonts w:ascii="Arial" w:eastAsia="Times New Roman" w:hAnsi="Arial" w:cs="Arial"/>
                <w:sz w:val="24"/>
                <w:szCs w:val="20"/>
              </w:rPr>
            </w:pPr>
          </w:p>
        </w:tc>
      </w:tr>
      <w:tr w:rsidR="00554F20" w:rsidRPr="001B3A90" w14:paraId="3CF7108A" w14:textId="77777777" w:rsidTr="005E28E2">
        <w:trPr>
          <w:trHeight w:val="278"/>
        </w:trPr>
        <w:tc>
          <w:tcPr>
            <w:tcW w:w="23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96503D" w14:textId="2EF41A54" w:rsidR="00554F20" w:rsidRPr="001B3A90" w:rsidRDefault="00554F20" w:rsidP="00554F20">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Rob Dhaliwal</w:t>
            </w:r>
          </w:p>
        </w:tc>
        <w:tc>
          <w:tcPr>
            <w:tcW w:w="2790" w:type="dxa"/>
            <w:tcBorders>
              <w:top w:val="single" w:sz="4" w:space="0" w:color="auto"/>
              <w:left w:val="single" w:sz="4" w:space="0" w:color="auto"/>
              <w:bottom w:val="single" w:sz="4" w:space="0" w:color="auto"/>
              <w:right w:val="single" w:sz="4" w:space="0" w:color="auto"/>
            </w:tcBorders>
          </w:tcPr>
          <w:p w14:paraId="22913CD5" w14:textId="522CFC7E" w:rsidR="00554F20" w:rsidRPr="001B3A90" w:rsidRDefault="00554F20" w:rsidP="00554F20">
            <w:pPr>
              <w:spacing w:after="0" w:line="240" w:lineRule="auto"/>
              <w:jc w:val="center"/>
              <w:rPr>
                <w:rFonts w:ascii="Arial" w:eastAsia="Times New Roman" w:hAnsi="Arial" w:cs="Arial"/>
                <w:sz w:val="24"/>
                <w:szCs w:val="20"/>
              </w:rPr>
            </w:pPr>
            <w:r w:rsidRPr="001B3A90">
              <w:rPr>
                <w:rFonts w:ascii="Arial" w:eastAsia="Times New Roman" w:hAnsi="Arial" w:cs="Arial"/>
                <w:sz w:val="24"/>
                <w:szCs w:val="20"/>
              </w:rPr>
              <w:t>Export Sales Farming</w:t>
            </w:r>
          </w:p>
        </w:tc>
        <w:tc>
          <w:tcPr>
            <w:tcW w:w="1193" w:type="dxa"/>
            <w:tcBorders>
              <w:top w:val="single" w:sz="4" w:space="0" w:color="auto"/>
              <w:left w:val="single" w:sz="4" w:space="0" w:color="auto"/>
              <w:bottom w:val="single" w:sz="4" w:space="0" w:color="auto"/>
              <w:right w:val="single" w:sz="4" w:space="0" w:color="auto"/>
            </w:tcBorders>
          </w:tcPr>
          <w:p w14:paraId="38D776D8" w14:textId="3B3DF56E" w:rsidR="00554F20" w:rsidRPr="001B3A90" w:rsidRDefault="00554F20" w:rsidP="00554F20">
            <w:pPr>
              <w:spacing w:after="0" w:line="240" w:lineRule="auto"/>
              <w:jc w:val="center"/>
              <w:rPr>
                <w:rFonts w:ascii="Arial" w:eastAsia="Times New Roman" w:hAnsi="Arial" w:cs="Arial"/>
                <w:sz w:val="24"/>
                <w:szCs w:val="20"/>
              </w:rPr>
            </w:pPr>
          </w:p>
        </w:tc>
      </w:tr>
    </w:tbl>
    <w:p w14:paraId="2BA7F572" w14:textId="77777777" w:rsidR="00AC0FAB" w:rsidRPr="001B3A90" w:rsidRDefault="00AC0FAB" w:rsidP="005D0DD2">
      <w:pPr>
        <w:spacing w:after="0" w:line="240" w:lineRule="auto"/>
        <w:rPr>
          <w:rFonts w:ascii="Arial" w:hAnsi="Arial" w:cs="Arial"/>
          <w:b/>
          <w:color w:val="FF0000"/>
          <w:sz w:val="24"/>
          <w:szCs w:val="20"/>
          <w:u w:val="single"/>
        </w:rPr>
      </w:pPr>
    </w:p>
    <w:p w14:paraId="657FEF0D" w14:textId="0920239B" w:rsidR="00AC0FAB" w:rsidRPr="001B3A90" w:rsidRDefault="00B3271C" w:rsidP="00E539A4">
      <w:pPr>
        <w:spacing w:after="60" w:line="21" w:lineRule="atLeast"/>
        <w:rPr>
          <w:rFonts w:ascii="Arial" w:hAnsi="Arial" w:cs="Arial"/>
          <w:sz w:val="24"/>
          <w:szCs w:val="20"/>
        </w:rPr>
      </w:pPr>
      <w:r w:rsidRPr="001B3A90">
        <w:rPr>
          <w:rFonts w:ascii="Arial" w:hAnsi="Arial" w:cs="Arial"/>
          <w:b/>
          <w:sz w:val="24"/>
          <w:szCs w:val="20"/>
          <w:u w:val="single"/>
        </w:rPr>
        <w:t>Others Present</w:t>
      </w:r>
      <w:r w:rsidR="00AC0FAB" w:rsidRPr="001B3A90">
        <w:rPr>
          <w:rFonts w:ascii="Arial" w:hAnsi="Arial" w:cs="Arial"/>
          <w:b/>
          <w:sz w:val="24"/>
          <w:szCs w:val="20"/>
          <w:u w:val="single"/>
        </w:rPr>
        <w:t>:</w:t>
      </w:r>
      <w:r w:rsidR="000B1B79" w:rsidRPr="001B3A90">
        <w:rPr>
          <w:rFonts w:ascii="Arial" w:hAnsi="Arial" w:cs="Arial"/>
          <w:sz w:val="24"/>
          <w:szCs w:val="20"/>
        </w:rPr>
        <w:t xml:space="preserve"> </w:t>
      </w:r>
      <w:r w:rsidR="009861DA">
        <w:rPr>
          <w:rFonts w:ascii="Arial" w:hAnsi="Arial" w:cs="Arial"/>
          <w:sz w:val="24"/>
          <w:szCs w:val="20"/>
        </w:rPr>
        <w:t>Trever Mullins,</w:t>
      </w:r>
      <w:r w:rsidR="003E17E7">
        <w:rPr>
          <w:rFonts w:ascii="Arial" w:hAnsi="Arial" w:cs="Arial"/>
          <w:sz w:val="24"/>
          <w:szCs w:val="20"/>
        </w:rPr>
        <w:t xml:space="preserve"> Kelsey Bright, Cari (</w:t>
      </w:r>
      <w:r w:rsidR="001F3C8B">
        <w:rPr>
          <w:rFonts w:ascii="Arial" w:hAnsi="Arial" w:cs="Arial"/>
          <w:sz w:val="24"/>
          <w:szCs w:val="20"/>
        </w:rPr>
        <w:t>D</w:t>
      </w:r>
      <w:r w:rsidR="003E17E7">
        <w:rPr>
          <w:rFonts w:ascii="Arial" w:hAnsi="Arial" w:cs="Arial"/>
          <w:sz w:val="24"/>
          <w:szCs w:val="20"/>
        </w:rPr>
        <w:t>ockside Market)</w:t>
      </w:r>
      <w:r w:rsidR="001F3C8B">
        <w:rPr>
          <w:rFonts w:ascii="Arial" w:hAnsi="Arial" w:cs="Arial"/>
          <w:sz w:val="24"/>
          <w:szCs w:val="20"/>
        </w:rPr>
        <w:t xml:space="preserve">, Alan Chapman </w:t>
      </w:r>
    </w:p>
    <w:p w14:paraId="7802C15A" w14:textId="77777777" w:rsidR="006C12BB" w:rsidRPr="001B3A90" w:rsidRDefault="006C12BB" w:rsidP="00E539A4">
      <w:pPr>
        <w:spacing w:after="60" w:line="21" w:lineRule="atLeast"/>
        <w:rPr>
          <w:rFonts w:ascii="Arial" w:hAnsi="Arial" w:cs="Arial"/>
          <w:b/>
          <w:sz w:val="24"/>
          <w:szCs w:val="20"/>
          <w:u w:val="single"/>
        </w:rPr>
      </w:pPr>
    </w:p>
    <w:p w14:paraId="1CC08EA9" w14:textId="0B59A51E" w:rsidR="00AC0FAB" w:rsidRPr="001B3A90" w:rsidRDefault="00AC0FAB" w:rsidP="00E539A4">
      <w:pPr>
        <w:spacing w:after="60" w:line="21" w:lineRule="atLeast"/>
        <w:rPr>
          <w:rFonts w:ascii="Arial" w:hAnsi="Arial" w:cs="Arial"/>
          <w:sz w:val="24"/>
          <w:szCs w:val="20"/>
        </w:rPr>
      </w:pPr>
      <w:r w:rsidRPr="001B3A90">
        <w:rPr>
          <w:rFonts w:ascii="Arial" w:hAnsi="Arial" w:cs="Arial"/>
          <w:b/>
          <w:sz w:val="24"/>
          <w:szCs w:val="20"/>
          <w:u w:val="single"/>
        </w:rPr>
        <w:t xml:space="preserve">Call to order: </w:t>
      </w:r>
      <w:r w:rsidR="003E17E7">
        <w:rPr>
          <w:rFonts w:ascii="Arial" w:hAnsi="Arial" w:cs="Arial"/>
          <w:sz w:val="24"/>
          <w:szCs w:val="20"/>
        </w:rPr>
        <w:t xml:space="preserve"> Rhys Thorvald Hansen</w:t>
      </w:r>
      <w:r w:rsidR="0016447F" w:rsidRPr="001B3A90">
        <w:rPr>
          <w:rFonts w:ascii="Arial" w:hAnsi="Arial" w:cs="Arial"/>
          <w:sz w:val="24"/>
          <w:szCs w:val="20"/>
        </w:rPr>
        <w:t xml:space="preserve"> </w:t>
      </w:r>
      <w:r w:rsidR="00180EFD" w:rsidRPr="001B3A90">
        <w:rPr>
          <w:rFonts w:ascii="Arial" w:hAnsi="Arial" w:cs="Arial"/>
          <w:sz w:val="24"/>
          <w:szCs w:val="20"/>
        </w:rPr>
        <w:t xml:space="preserve">started the meeting at </w:t>
      </w:r>
      <w:r w:rsidR="00482067" w:rsidRPr="001B3A90">
        <w:rPr>
          <w:rFonts w:ascii="Arial" w:hAnsi="Arial" w:cs="Arial"/>
          <w:sz w:val="24"/>
          <w:szCs w:val="20"/>
        </w:rPr>
        <w:t>4:3</w:t>
      </w:r>
      <w:r w:rsidR="009C37E8">
        <w:rPr>
          <w:rFonts w:ascii="Arial" w:hAnsi="Arial" w:cs="Arial"/>
          <w:sz w:val="24"/>
          <w:szCs w:val="20"/>
        </w:rPr>
        <w:t>1</w:t>
      </w:r>
      <w:r w:rsidR="00393873">
        <w:rPr>
          <w:rFonts w:ascii="Arial" w:hAnsi="Arial" w:cs="Arial"/>
          <w:sz w:val="24"/>
          <w:szCs w:val="20"/>
        </w:rPr>
        <w:t>pm</w:t>
      </w:r>
    </w:p>
    <w:p w14:paraId="222DB1B4" w14:textId="77777777" w:rsidR="00391863" w:rsidRPr="001B3A90" w:rsidRDefault="00391863" w:rsidP="00E539A4">
      <w:pPr>
        <w:spacing w:after="60" w:line="21" w:lineRule="atLeast"/>
        <w:rPr>
          <w:rFonts w:ascii="Arial" w:hAnsi="Arial" w:cs="Arial"/>
          <w:sz w:val="24"/>
          <w:szCs w:val="20"/>
        </w:rPr>
      </w:pPr>
    </w:p>
    <w:p w14:paraId="24423E64" w14:textId="0AE940E2" w:rsidR="00482067" w:rsidRPr="001B3A90" w:rsidRDefault="00391863" w:rsidP="00E539A4">
      <w:pPr>
        <w:spacing w:after="60" w:line="21" w:lineRule="atLeast"/>
        <w:rPr>
          <w:rFonts w:ascii="Arial" w:hAnsi="Arial" w:cs="Arial"/>
          <w:b/>
          <w:sz w:val="24"/>
          <w:szCs w:val="20"/>
          <w:u w:val="single"/>
        </w:rPr>
      </w:pPr>
      <w:r w:rsidRPr="001B3A90">
        <w:rPr>
          <w:rFonts w:ascii="Arial" w:hAnsi="Arial" w:cs="Arial"/>
          <w:b/>
          <w:sz w:val="24"/>
          <w:szCs w:val="20"/>
          <w:u w:val="single"/>
        </w:rPr>
        <w:t>Land Acknowledgement</w:t>
      </w:r>
    </w:p>
    <w:p w14:paraId="7E4D5891" w14:textId="77777777" w:rsidR="00C31180" w:rsidRPr="001B3A90" w:rsidRDefault="00C31180" w:rsidP="00E539A4">
      <w:pPr>
        <w:spacing w:after="60" w:line="21" w:lineRule="atLeast"/>
        <w:rPr>
          <w:rFonts w:ascii="Arial" w:hAnsi="Arial" w:cs="Arial"/>
          <w:sz w:val="24"/>
          <w:szCs w:val="20"/>
        </w:rPr>
      </w:pPr>
    </w:p>
    <w:p w14:paraId="784B9C52" w14:textId="77777777" w:rsidR="001E0FF5" w:rsidRPr="001B3A90" w:rsidRDefault="006D77A3" w:rsidP="00E539A4">
      <w:pPr>
        <w:spacing w:after="60" w:line="21" w:lineRule="atLeast"/>
        <w:rPr>
          <w:rFonts w:ascii="Arial" w:hAnsi="Arial" w:cs="Arial"/>
          <w:b/>
          <w:sz w:val="24"/>
          <w:szCs w:val="20"/>
          <w:u w:val="single"/>
        </w:rPr>
      </w:pPr>
      <w:r w:rsidRPr="001B3A90">
        <w:rPr>
          <w:rFonts w:ascii="Arial" w:hAnsi="Arial" w:cs="Arial"/>
          <w:b/>
          <w:sz w:val="24"/>
          <w:szCs w:val="20"/>
          <w:u w:val="single"/>
        </w:rPr>
        <w:t>Determination of Quorum</w:t>
      </w:r>
    </w:p>
    <w:p w14:paraId="5E6E5B42" w14:textId="47A599C3" w:rsidR="004526B9" w:rsidRPr="001B3A90" w:rsidRDefault="000B1B79" w:rsidP="00E539A4">
      <w:pPr>
        <w:spacing w:after="60" w:line="21" w:lineRule="atLeast"/>
        <w:rPr>
          <w:rFonts w:ascii="Arial" w:hAnsi="Arial" w:cs="Arial"/>
          <w:sz w:val="24"/>
          <w:szCs w:val="20"/>
        </w:rPr>
      </w:pPr>
      <w:r w:rsidRPr="001B3A90">
        <w:rPr>
          <w:rFonts w:ascii="Arial" w:hAnsi="Arial" w:cs="Arial"/>
          <w:sz w:val="24"/>
          <w:szCs w:val="20"/>
        </w:rPr>
        <w:t>Quorum</w:t>
      </w:r>
      <w:r w:rsidR="00557843" w:rsidRPr="001B3A90">
        <w:rPr>
          <w:rFonts w:ascii="Arial" w:hAnsi="Arial" w:cs="Arial"/>
          <w:sz w:val="24"/>
          <w:szCs w:val="20"/>
        </w:rPr>
        <w:t xml:space="preserve"> </w:t>
      </w:r>
      <w:r w:rsidR="00482067" w:rsidRPr="001B3A90">
        <w:rPr>
          <w:rFonts w:ascii="Arial" w:hAnsi="Arial" w:cs="Arial"/>
          <w:sz w:val="24"/>
          <w:szCs w:val="20"/>
        </w:rPr>
        <w:t>met</w:t>
      </w:r>
    </w:p>
    <w:p w14:paraId="4BA7FD6B" w14:textId="77777777" w:rsidR="000B1B79" w:rsidRPr="001B3A90" w:rsidRDefault="000B1B79" w:rsidP="00E539A4">
      <w:pPr>
        <w:spacing w:after="60" w:line="21" w:lineRule="atLeast"/>
        <w:rPr>
          <w:rFonts w:ascii="Arial" w:hAnsi="Arial" w:cs="Arial"/>
          <w:sz w:val="24"/>
          <w:szCs w:val="20"/>
        </w:rPr>
      </w:pPr>
    </w:p>
    <w:p w14:paraId="4AAFE89D" w14:textId="77777777" w:rsidR="00F9467F" w:rsidRPr="001B3A90" w:rsidRDefault="006D3A61" w:rsidP="00E539A4">
      <w:pPr>
        <w:spacing w:after="60" w:line="21" w:lineRule="atLeast"/>
        <w:rPr>
          <w:rFonts w:ascii="Arial" w:hAnsi="Arial" w:cs="Arial"/>
          <w:b/>
          <w:sz w:val="24"/>
          <w:szCs w:val="20"/>
          <w:u w:val="single"/>
        </w:rPr>
      </w:pPr>
      <w:r w:rsidRPr="001B3A90">
        <w:rPr>
          <w:rFonts w:ascii="Arial" w:hAnsi="Arial" w:cs="Arial"/>
          <w:b/>
          <w:sz w:val="24"/>
          <w:szCs w:val="20"/>
          <w:u w:val="single"/>
        </w:rPr>
        <w:t>Approval of minutes</w:t>
      </w:r>
    </w:p>
    <w:p w14:paraId="4C9A89F2" w14:textId="0AD5EDBC" w:rsidR="00936EF1" w:rsidRPr="001B3A90" w:rsidRDefault="001F3C8B" w:rsidP="00E539A4">
      <w:pPr>
        <w:spacing w:after="60" w:line="21" w:lineRule="atLeast"/>
        <w:rPr>
          <w:rFonts w:ascii="Arial" w:hAnsi="Arial" w:cs="Arial"/>
          <w:sz w:val="24"/>
          <w:szCs w:val="20"/>
        </w:rPr>
      </w:pPr>
      <w:r>
        <w:rPr>
          <w:rFonts w:ascii="Arial" w:hAnsi="Arial" w:cs="Arial"/>
          <w:sz w:val="24"/>
          <w:szCs w:val="20"/>
        </w:rPr>
        <w:t>Trevor</w:t>
      </w:r>
      <w:r w:rsidR="000B1B79" w:rsidRPr="001B3A90">
        <w:rPr>
          <w:rFonts w:ascii="Arial" w:hAnsi="Arial" w:cs="Arial"/>
          <w:sz w:val="24"/>
          <w:szCs w:val="20"/>
        </w:rPr>
        <w:t xml:space="preserve"> motioned</w:t>
      </w:r>
      <w:r w:rsidR="005B5381" w:rsidRPr="001B3A90">
        <w:rPr>
          <w:rFonts w:ascii="Arial" w:hAnsi="Arial" w:cs="Arial"/>
          <w:sz w:val="24"/>
          <w:szCs w:val="20"/>
        </w:rPr>
        <w:t xml:space="preserve"> at 4:3</w:t>
      </w:r>
      <w:r w:rsidR="009C37E8">
        <w:rPr>
          <w:rFonts w:ascii="Arial" w:hAnsi="Arial" w:cs="Arial"/>
          <w:sz w:val="24"/>
          <w:szCs w:val="20"/>
        </w:rPr>
        <w:t>3</w:t>
      </w:r>
      <w:r w:rsidR="005B5381" w:rsidRPr="001B3A90">
        <w:rPr>
          <w:rFonts w:ascii="Arial" w:hAnsi="Arial" w:cs="Arial"/>
          <w:sz w:val="24"/>
          <w:szCs w:val="20"/>
        </w:rPr>
        <w:t>pm</w:t>
      </w:r>
      <w:r w:rsidR="00A11C71" w:rsidRPr="001B3A90">
        <w:rPr>
          <w:rFonts w:ascii="Arial" w:hAnsi="Arial" w:cs="Arial"/>
          <w:sz w:val="24"/>
          <w:szCs w:val="20"/>
        </w:rPr>
        <w:t xml:space="preserve"> to approve</w:t>
      </w:r>
      <w:r w:rsidR="00693BFA" w:rsidRPr="001B3A90">
        <w:rPr>
          <w:rFonts w:ascii="Arial" w:hAnsi="Arial" w:cs="Arial"/>
          <w:sz w:val="24"/>
          <w:szCs w:val="20"/>
        </w:rPr>
        <w:t xml:space="preserve"> </w:t>
      </w:r>
      <w:r w:rsidR="00615771">
        <w:rPr>
          <w:rFonts w:ascii="Arial" w:hAnsi="Arial" w:cs="Arial"/>
          <w:sz w:val="24"/>
          <w:szCs w:val="20"/>
        </w:rPr>
        <w:t>September 24th</w:t>
      </w:r>
      <w:r w:rsidR="00693BFA" w:rsidRPr="001B3A90">
        <w:rPr>
          <w:rFonts w:ascii="Arial" w:hAnsi="Arial" w:cs="Arial"/>
          <w:sz w:val="24"/>
          <w:szCs w:val="20"/>
        </w:rPr>
        <w:t xml:space="preserve"> minutes.</w:t>
      </w:r>
      <w:r w:rsidR="000B1B79" w:rsidRPr="001B3A90">
        <w:rPr>
          <w:rFonts w:ascii="Arial" w:hAnsi="Arial" w:cs="Arial"/>
          <w:sz w:val="24"/>
          <w:szCs w:val="20"/>
        </w:rPr>
        <w:t xml:space="preserve"> </w:t>
      </w:r>
      <w:r w:rsidR="00393873">
        <w:rPr>
          <w:rFonts w:ascii="Arial" w:hAnsi="Arial" w:cs="Arial"/>
          <w:sz w:val="24"/>
          <w:szCs w:val="20"/>
        </w:rPr>
        <w:t>Sean</w:t>
      </w:r>
      <w:r w:rsidR="001124C4" w:rsidRPr="001B3A90">
        <w:rPr>
          <w:rFonts w:ascii="Arial" w:hAnsi="Arial" w:cs="Arial"/>
          <w:sz w:val="24"/>
          <w:szCs w:val="20"/>
        </w:rPr>
        <w:t xml:space="preserve"> </w:t>
      </w:r>
      <w:r w:rsidR="000B1B79" w:rsidRPr="001B3A90">
        <w:rPr>
          <w:rFonts w:ascii="Arial" w:hAnsi="Arial" w:cs="Arial"/>
          <w:sz w:val="24"/>
          <w:szCs w:val="20"/>
        </w:rPr>
        <w:t>seconded</w:t>
      </w:r>
      <w:r w:rsidR="005B5381" w:rsidRPr="001B3A90">
        <w:rPr>
          <w:rFonts w:ascii="Arial" w:hAnsi="Arial" w:cs="Arial"/>
          <w:sz w:val="24"/>
          <w:szCs w:val="20"/>
        </w:rPr>
        <w:t xml:space="preserve"> at 4:3</w:t>
      </w:r>
      <w:r w:rsidR="009C37E8">
        <w:rPr>
          <w:rFonts w:ascii="Arial" w:hAnsi="Arial" w:cs="Arial"/>
          <w:sz w:val="24"/>
          <w:szCs w:val="20"/>
        </w:rPr>
        <w:t>4pm</w:t>
      </w:r>
      <w:r w:rsidR="00AB05EB" w:rsidRPr="001B3A90">
        <w:rPr>
          <w:rFonts w:ascii="Arial" w:hAnsi="Arial" w:cs="Arial"/>
          <w:sz w:val="24"/>
          <w:szCs w:val="20"/>
        </w:rPr>
        <w:t>. A</w:t>
      </w:r>
      <w:r w:rsidR="000B1B79" w:rsidRPr="001B3A90">
        <w:rPr>
          <w:rFonts w:ascii="Arial" w:hAnsi="Arial" w:cs="Arial"/>
          <w:sz w:val="24"/>
          <w:szCs w:val="20"/>
        </w:rPr>
        <w:t xml:space="preserve">ll </w:t>
      </w:r>
      <w:r w:rsidR="00603D0A" w:rsidRPr="001B3A90">
        <w:rPr>
          <w:rFonts w:ascii="Arial" w:hAnsi="Arial" w:cs="Arial"/>
          <w:sz w:val="24"/>
          <w:szCs w:val="20"/>
        </w:rPr>
        <w:t>a</w:t>
      </w:r>
      <w:r w:rsidR="001C4114" w:rsidRPr="001B3A90">
        <w:rPr>
          <w:rFonts w:ascii="Arial" w:hAnsi="Arial" w:cs="Arial"/>
          <w:sz w:val="24"/>
          <w:szCs w:val="20"/>
        </w:rPr>
        <w:t>pproved</w:t>
      </w:r>
      <w:r w:rsidR="00603D0A" w:rsidRPr="001B3A90">
        <w:rPr>
          <w:rFonts w:ascii="Arial" w:hAnsi="Arial" w:cs="Arial"/>
          <w:sz w:val="24"/>
          <w:szCs w:val="20"/>
        </w:rPr>
        <w:t>.</w:t>
      </w:r>
      <w:r w:rsidR="005B5381" w:rsidRPr="001B3A90">
        <w:rPr>
          <w:rFonts w:ascii="Arial" w:hAnsi="Arial" w:cs="Arial"/>
          <w:sz w:val="24"/>
          <w:szCs w:val="20"/>
        </w:rPr>
        <w:t xml:space="preserve"> </w:t>
      </w:r>
    </w:p>
    <w:p w14:paraId="067F9303" w14:textId="673784F2" w:rsidR="002A077F" w:rsidRPr="001B3A90" w:rsidRDefault="002A077F" w:rsidP="00E539A4">
      <w:pPr>
        <w:spacing w:after="60" w:line="21" w:lineRule="atLeast"/>
        <w:rPr>
          <w:rFonts w:ascii="Arial" w:hAnsi="Arial" w:cs="Arial"/>
          <w:sz w:val="24"/>
          <w:szCs w:val="20"/>
        </w:rPr>
      </w:pPr>
    </w:p>
    <w:p w14:paraId="7F95DB2B" w14:textId="2209B734" w:rsidR="006C6E25" w:rsidRPr="00076815" w:rsidRDefault="002B3AD1" w:rsidP="00E539A4">
      <w:pPr>
        <w:pStyle w:val="Heading1"/>
        <w:spacing w:after="60" w:line="21" w:lineRule="atLeast"/>
        <w:rPr>
          <w:sz w:val="24"/>
        </w:rPr>
      </w:pPr>
      <w:r w:rsidRPr="00076815">
        <w:rPr>
          <w:sz w:val="24"/>
        </w:rPr>
        <w:t>Public Comment</w:t>
      </w:r>
    </w:p>
    <w:p w14:paraId="27C105CD" w14:textId="52A990A3" w:rsidR="00615771" w:rsidRPr="001F3C8B" w:rsidRDefault="001F3C8B" w:rsidP="00615771">
      <w:pPr>
        <w:pStyle w:val="ListParagraph"/>
        <w:numPr>
          <w:ilvl w:val="0"/>
          <w:numId w:val="1"/>
        </w:numPr>
        <w:spacing w:after="60" w:line="21" w:lineRule="atLeast"/>
        <w:contextualSpacing w:val="0"/>
        <w:rPr>
          <w:rFonts w:ascii="Arial" w:hAnsi="Arial" w:cs="Arial"/>
          <w:b/>
          <w:sz w:val="24"/>
          <w:szCs w:val="20"/>
          <w:u w:val="single"/>
        </w:rPr>
      </w:pPr>
      <w:r>
        <w:rPr>
          <w:rFonts w:ascii="Arial" w:hAnsi="Arial" w:cs="Arial"/>
          <w:sz w:val="24"/>
          <w:szCs w:val="20"/>
        </w:rPr>
        <w:t xml:space="preserve">Noelle </w:t>
      </w:r>
      <w:r w:rsidR="005E28E2">
        <w:rPr>
          <w:rFonts w:ascii="Arial" w:hAnsi="Arial" w:cs="Arial"/>
          <w:sz w:val="24"/>
          <w:szCs w:val="20"/>
        </w:rPr>
        <w:t>brought up that Foothills Foodbank is hiring for a Director so if members know of folks who might be interested they can send them Noelle’s way</w:t>
      </w:r>
      <w:r>
        <w:rPr>
          <w:rFonts w:ascii="Arial" w:hAnsi="Arial" w:cs="Arial"/>
          <w:sz w:val="24"/>
          <w:szCs w:val="20"/>
        </w:rPr>
        <w:t xml:space="preserve"> </w:t>
      </w:r>
    </w:p>
    <w:p w14:paraId="5BCE973B" w14:textId="6E9706F9" w:rsidR="001F3C8B" w:rsidRPr="00011976" w:rsidRDefault="001F3C8B" w:rsidP="00615771">
      <w:pPr>
        <w:pStyle w:val="ListParagraph"/>
        <w:numPr>
          <w:ilvl w:val="0"/>
          <w:numId w:val="1"/>
        </w:numPr>
        <w:spacing w:after="60" w:line="21" w:lineRule="atLeast"/>
        <w:contextualSpacing w:val="0"/>
        <w:rPr>
          <w:rFonts w:ascii="Arial" w:hAnsi="Arial" w:cs="Arial"/>
          <w:sz w:val="24"/>
          <w:szCs w:val="20"/>
        </w:rPr>
      </w:pPr>
      <w:r>
        <w:rPr>
          <w:rFonts w:ascii="Arial" w:hAnsi="Arial" w:cs="Arial"/>
          <w:sz w:val="24"/>
          <w:szCs w:val="20"/>
        </w:rPr>
        <w:t xml:space="preserve">Alan Chapman – </w:t>
      </w:r>
      <w:r w:rsidR="00CF1054">
        <w:rPr>
          <w:rFonts w:ascii="Arial" w:hAnsi="Arial" w:cs="Arial"/>
          <w:sz w:val="24"/>
          <w:szCs w:val="20"/>
        </w:rPr>
        <w:t xml:space="preserve">working on agricultural plan and current discussion </w:t>
      </w:r>
      <w:r w:rsidR="00FF1F6F">
        <w:rPr>
          <w:rFonts w:ascii="Arial" w:hAnsi="Arial" w:cs="Arial"/>
          <w:sz w:val="24"/>
          <w:szCs w:val="20"/>
        </w:rPr>
        <w:t>around affordable housing is complicated due to its relation to land use and extreme weather events.</w:t>
      </w:r>
    </w:p>
    <w:p w14:paraId="1553F3A8" w14:textId="6CE3FFCE" w:rsidR="009E35D9" w:rsidRPr="00011976" w:rsidRDefault="009C37E8" w:rsidP="00615771">
      <w:pPr>
        <w:pStyle w:val="ListParagraph"/>
        <w:numPr>
          <w:ilvl w:val="0"/>
          <w:numId w:val="1"/>
        </w:numPr>
        <w:spacing w:after="60" w:line="21" w:lineRule="atLeast"/>
        <w:contextualSpacing w:val="0"/>
        <w:rPr>
          <w:rFonts w:ascii="Arial" w:hAnsi="Arial" w:cs="Arial"/>
          <w:sz w:val="24"/>
          <w:szCs w:val="20"/>
        </w:rPr>
      </w:pPr>
      <w:r>
        <w:rPr>
          <w:rFonts w:ascii="Arial" w:hAnsi="Arial" w:cs="Arial"/>
          <w:sz w:val="24"/>
          <w:szCs w:val="20"/>
        </w:rPr>
        <w:t xml:space="preserve">Rhys is keeping an eye out for comp plan updates that may be coming by the end of the month. We will be floating the idea of adjusting for an early December meeting if that is true since the committee usually takes December off. </w:t>
      </w:r>
    </w:p>
    <w:p w14:paraId="681C3693" w14:textId="0718EEFE" w:rsidR="009E35D9" w:rsidRPr="004B0312" w:rsidRDefault="009E35D9" w:rsidP="004B0312">
      <w:pPr>
        <w:pStyle w:val="ListParagraph"/>
        <w:numPr>
          <w:ilvl w:val="0"/>
          <w:numId w:val="1"/>
        </w:numPr>
        <w:spacing w:after="60" w:line="21" w:lineRule="atLeast"/>
        <w:rPr>
          <w:rFonts w:ascii="Arial" w:hAnsi="Arial" w:cs="Arial"/>
          <w:sz w:val="24"/>
          <w:szCs w:val="20"/>
        </w:rPr>
      </w:pPr>
      <w:r w:rsidRPr="00011976">
        <w:rPr>
          <w:rFonts w:ascii="Arial" w:hAnsi="Arial" w:cs="Arial"/>
          <w:sz w:val="24"/>
          <w:szCs w:val="20"/>
        </w:rPr>
        <w:lastRenderedPageBreak/>
        <w:t xml:space="preserve">Foothill food summit </w:t>
      </w:r>
      <w:r w:rsidR="009C37E8">
        <w:rPr>
          <w:rFonts w:ascii="Arial" w:hAnsi="Arial" w:cs="Arial"/>
          <w:sz w:val="24"/>
          <w:szCs w:val="20"/>
        </w:rPr>
        <w:t xml:space="preserve">occurred last week with 60-75 attendants to help develop the next </w:t>
      </w:r>
      <w:r w:rsidR="009C37E8" w:rsidRPr="009C37E8">
        <w:rPr>
          <w:rFonts w:ascii="Arial" w:hAnsi="Arial" w:cs="Arial"/>
          <w:sz w:val="24"/>
          <w:szCs w:val="20"/>
        </w:rPr>
        <w:t>3-year Food Action plan for the Foothills region</w:t>
      </w:r>
      <w:r w:rsidR="009C37E8">
        <w:rPr>
          <w:rFonts w:ascii="Arial" w:hAnsi="Arial" w:cs="Arial"/>
          <w:sz w:val="24"/>
          <w:szCs w:val="20"/>
        </w:rPr>
        <w:t>. There are l</w:t>
      </w:r>
      <w:r w:rsidR="009C37E8" w:rsidRPr="009C37E8">
        <w:rPr>
          <w:rFonts w:ascii="Arial" w:hAnsi="Arial" w:cs="Arial"/>
          <w:sz w:val="24"/>
          <w:szCs w:val="20"/>
        </w:rPr>
        <w:t xml:space="preserve">ots of </w:t>
      </w:r>
      <w:r w:rsidR="009C37E8">
        <w:rPr>
          <w:rFonts w:ascii="Arial" w:hAnsi="Arial" w:cs="Arial"/>
          <w:sz w:val="24"/>
          <w:szCs w:val="20"/>
        </w:rPr>
        <w:t xml:space="preserve">areas of </w:t>
      </w:r>
      <w:r w:rsidR="009C37E8" w:rsidRPr="009C37E8">
        <w:rPr>
          <w:rFonts w:ascii="Arial" w:hAnsi="Arial" w:cs="Arial"/>
          <w:sz w:val="24"/>
          <w:szCs w:val="20"/>
        </w:rPr>
        <w:t>overlap between this plan and the Food Systems Plan</w:t>
      </w:r>
      <w:r w:rsidR="009C37E8">
        <w:rPr>
          <w:rFonts w:ascii="Arial" w:hAnsi="Arial" w:cs="Arial"/>
          <w:sz w:val="24"/>
          <w:szCs w:val="20"/>
        </w:rPr>
        <w:t xml:space="preserve">. </w:t>
      </w:r>
      <w:r w:rsidR="009C37E8" w:rsidRPr="009C37E8">
        <w:rPr>
          <w:rFonts w:ascii="Arial" w:hAnsi="Arial" w:cs="Arial"/>
          <w:sz w:val="24"/>
          <w:szCs w:val="20"/>
        </w:rPr>
        <w:t>If you know people connected to the food system in East County there will be an opportunity to comment on this plan</w:t>
      </w:r>
      <w:r w:rsidR="009C37E8">
        <w:rPr>
          <w:rFonts w:ascii="Arial" w:hAnsi="Arial" w:cs="Arial"/>
          <w:sz w:val="24"/>
          <w:szCs w:val="20"/>
        </w:rPr>
        <w:t xml:space="preserve"> in the future. </w:t>
      </w:r>
      <w:r w:rsidR="009C37E8" w:rsidRPr="009C37E8">
        <w:rPr>
          <w:rFonts w:ascii="Arial" w:hAnsi="Arial" w:cs="Arial"/>
          <w:sz w:val="24"/>
          <w:szCs w:val="20"/>
        </w:rPr>
        <w:t xml:space="preserve">Sean asks for a </w:t>
      </w:r>
      <w:proofErr w:type="gramStart"/>
      <w:r w:rsidR="009C37E8" w:rsidRPr="009C37E8">
        <w:rPr>
          <w:rFonts w:ascii="Arial" w:hAnsi="Arial" w:cs="Arial"/>
          <w:sz w:val="24"/>
          <w:szCs w:val="20"/>
        </w:rPr>
        <w:t>one page</w:t>
      </w:r>
      <w:proofErr w:type="gramEnd"/>
      <w:r w:rsidR="009C37E8" w:rsidRPr="009C37E8">
        <w:rPr>
          <w:rFonts w:ascii="Arial" w:hAnsi="Arial" w:cs="Arial"/>
          <w:sz w:val="24"/>
          <w:szCs w:val="20"/>
        </w:rPr>
        <w:t xml:space="preserve"> summary of this Summit to share ou</w:t>
      </w:r>
      <w:r w:rsidR="009C37E8">
        <w:rPr>
          <w:rFonts w:ascii="Arial" w:hAnsi="Arial" w:cs="Arial"/>
          <w:sz w:val="24"/>
          <w:szCs w:val="20"/>
        </w:rPr>
        <w:t>t</w:t>
      </w:r>
    </w:p>
    <w:p w14:paraId="580752BA" w14:textId="25193973" w:rsidR="009E35D9" w:rsidRPr="00011976" w:rsidRDefault="009E35D9" w:rsidP="00615771">
      <w:pPr>
        <w:pStyle w:val="ListParagraph"/>
        <w:numPr>
          <w:ilvl w:val="0"/>
          <w:numId w:val="1"/>
        </w:numPr>
        <w:spacing w:after="60" w:line="21" w:lineRule="atLeast"/>
        <w:contextualSpacing w:val="0"/>
        <w:rPr>
          <w:rFonts w:ascii="Arial" w:hAnsi="Arial" w:cs="Arial"/>
          <w:sz w:val="24"/>
          <w:szCs w:val="20"/>
        </w:rPr>
      </w:pPr>
      <w:r w:rsidRPr="00011976">
        <w:rPr>
          <w:rFonts w:ascii="Arial" w:hAnsi="Arial" w:cs="Arial"/>
          <w:sz w:val="24"/>
          <w:szCs w:val="20"/>
        </w:rPr>
        <w:t xml:space="preserve">Rhys </w:t>
      </w:r>
      <w:r w:rsidR="004B0312">
        <w:rPr>
          <w:rFonts w:ascii="Arial" w:hAnsi="Arial" w:cs="Arial"/>
          <w:sz w:val="24"/>
          <w:szCs w:val="20"/>
        </w:rPr>
        <w:t>was</w:t>
      </w:r>
      <w:r w:rsidRPr="00011976">
        <w:rPr>
          <w:rFonts w:ascii="Arial" w:hAnsi="Arial" w:cs="Arial"/>
          <w:sz w:val="24"/>
          <w:szCs w:val="20"/>
        </w:rPr>
        <w:t xml:space="preserve"> forwarded a memo from the </w:t>
      </w:r>
      <w:r w:rsidR="009C37E8">
        <w:rPr>
          <w:rFonts w:ascii="Arial" w:hAnsi="Arial" w:cs="Arial"/>
          <w:sz w:val="24"/>
          <w:szCs w:val="20"/>
        </w:rPr>
        <w:t>E</w:t>
      </w:r>
      <w:r w:rsidRPr="00011976">
        <w:rPr>
          <w:rFonts w:ascii="Arial" w:hAnsi="Arial" w:cs="Arial"/>
          <w:sz w:val="24"/>
          <w:szCs w:val="20"/>
        </w:rPr>
        <w:t xml:space="preserve">xecutive suggesting that </w:t>
      </w:r>
      <w:r w:rsidR="009C37E8">
        <w:rPr>
          <w:rFonts w:ascii="Arial" w:hAnsi="Arial" w:cs="Arial"/>
          <w:sz w:val="24"/>
          <w:szCs w:val="20"/>
        </w:rPr>
        <w:t xml:space="preserve">potential </w:t>
      </w:r>
      <w:r w:rsidRPr="00011976">
        <w:rPr>
          <w:rFonts w:ascii="Arial" w:hAnsi="Arial" w:cs="Arial"/>
          <w:sz w:val="24"/>
          <w:szCs w:val="20"/>
        </w:rPr>
        <w:t xml:space="preserve">budget cuts </w:t>
      </w:r>
      <w:r w:rsidR="004B0312">
        <w:rPr>
          <w:rFonts w:ascii="Arial" w:hAnsi="Arial" w:cs="Arial"/>
          <w:sz w:val="24"/>
          <w:szCs w:val="20"/>
        </w:rPr>
        <w:t xml:space="preserve">would </w:t>
      </w:r>
      <w:r w:rsidRPr="00011976">
        <w:rPr>
          <w:rFonts w:ascii="Arial" w:hAnsi="Arial" w:cs="Arial"/>
          <w:sz w:val="24"/>
          <w:szCs w:val="20"/>
        </w:rPr>
        <w:t xml:space="preserve">partially defund the </w:t>
      </w:r>
      <w:r w:rsidR="004B0312">
        <w:rPr>
          <w:rFonts w:ascii="Arial" w:hAnsi="Arial" w:cs="Arial"/>
          <w:sz w:val="24"/>
          <w:szCs w:val="20"/>
        </w:rPr>
        <w:t>C</w:t>
      </w:r>
      <w:r w:rsidRPr="00011976">
        <w:rPr>
          <w:rFonts w:ascii="Arial" w:hAnsi="Arial" w:cs="Arial"/>
          <w:sz w:val="24"/>
          <w:szCs w:val="20"/>
        </w:rPr>
        <w:t xml:space="preserve">limate </w:t>
      </w:r>
      <w:r w:rsidR="004B0312">
        <w:rPr>
          <w:rFonts w:ascii="Arial" w:hAnsi="Arial" w:cs="Arial"/>
          <w:sz w:val="24"/>
          <w:szCs w:val="20"/>
        </w:rPr>
        <w:t>A</w:t>
      </w:r>
      <w:r w:rsidRPr="00011976">
        <w:rPr>
          <w:rFonts w:ascii="Arial" w:hAnsi="Arial" w:cs="Arial"/>
          <w:sz w:val="24"/>
          <w:szCs w:val="20"/>
        </w:rPr>
        <w:t xml:space="preserve">ction plan and </w:t>
      </w:r>
      <w:r w:rsidR="004B0312">
        <w:rPr>
          <w:rFonts w:ascii="Arial" w:hAnsi="Arial" w:cs="Arial"/>
          <w:sz w:val="24"/>
          <w:szCs w:val="20"/>
        </w:rPr>
        <w:t>remove</w:t>
      </w:r>
      <w:r w:rsidRPr="00011976">
        <w:rPr>
          <w:rFonts w:ascii="Arial" w:hAnsi="Arial" w:cs="Arial"/>
          <w:sz w:val="24"/>
          <w:szCs w:val="20"/>
        </w:rPr>
        <w:t xml:space="preserve"> funding for th</w:t>
      </w:r>
      <w:r w:rsidR="004B0312">
        <w:rPr>
          <w:rFonts w:ascii="Arial" w:hAnsi="Arial" w:cs="Arial"/>
          <w:sz w:val="24"/>
          <w:szCs w:val="20"/>
        </w:rPr>
        <w:t>e</w:t>
      </w:r>
      <w:r w:rsidRPr="00011976">
        <w:rPr>
          <w:rFonts w:ascii="Arial" w:hAnsi="Arial" w:cs="Arial"/>
          <w:sz w:val="24"/>
          <w:szCs w:val="20"/>
        </w:rPr>
        <w:t xml:space="preserve"> position </w:t>
      </w:r>
      <w:r w:rsidR="004B0312">
        <w:rPr>
          <w:rFonts w:ascii="Arial" w:hAnsi="Arial" w:cs="Arial"/>
          <w:sz w:val="24"/>
          <w:szCs w:val="20"/>
        </w:rPr>
        <w:t xml:space="preserve">supporting that work </w:t>
      </w:r>
      <w:r w:rsidRPr="00011976">
        <w:rPr>
          <w:rFonts w:ascii="Arial" w:hAnsi="Arial" w:cs="Arial"/>
          <w:sz w:val="24"/>
          <w:szCs w:val="20"/>
        </w:rPr>
        <w:t>in Public Works</w:t>
      </w:r>
      <w:r w:rsidR="004A3A08">
        <w:rPr>
          <w:rFonts w:ascii="Arial" w:hAnsi="Arial" w:cs="Arial"/>
          <w:sz w:val="24"/>
          <w:szCs w:val="20"/>
        </w:rPr>
        <w:t xml:space="preserve">. This would have a significant impact on the county and on Food System Plan Goal 5. </w:t>
      </w:r>
    </w:p>
    <w:p w14:paraId="7E8E38DB" w14:textId="0806D629" w:rsidR="009E35D9" w:rsidRPr="00011976" w:rsidRDefault="009E35D9" w:rsidP="00615771">
      <w:pPr>
        <w:pStyle w:val="ListParagraph"/>
        <w:numPr>
          <w:ilvl w:val="0"/>
          <w:numId w:val="1"/>
        </w:numPr>
        <w:spacing w:after="60" w:line="21" w:lineRule="atLeast"/>
        <w:contextualSpacing w:val="0"/>
        <w:rPr>
          <w:rFonts w:ascii="Arial" w:hAnsi="Arial" w:cs="Arial"/>
          <w:sz w:val="24"/>
          <w:szCs w:val="20"/>
        </w:rPr>
      </w:pPr>
      <w:r w:rsidRPr="00011976">
        <w:rPr>
          <w:rFonts w:ascii="Arial" w:hAnsi="Arial" w:cs="Arial"/>
          <w:sz w:val="24"/>
          <w:szCs w:val="20"/>
        </w:rPr>
        <w:t>Nov</w:t>
      </w:r>
      <w:r w:rsidR="00011976" w:rsidRPr="00011976">
        <w:rPr>
          <w:rFonts w:ascii="Arial" w:hAnsi="Arial" w:cs="Arial"/>
          <w:sz w:val="24"/>
          <w:szCs w:val="20"/>
        </w:rPr>
        <w:t>ember 19</w:t>
      </w:r>
      <w:r w:rsidR="00011976" w:rsidRPr="00011976">
        <w:rPr>
          <w:rFonts w:ascii="Arial" w:hAnsi="Arial" w:cs="Arial"/>
          <w:sz w:val="24"/>
          <w:szCs w:val="20"/>
          <w:vertAlign w:val="superscript"/>
        </w:rPr>
        <w:t>th</w:t>
      </w:r>
      <w:r w:rsidR="00011976" w:rsidRPr="00011976">
        <w:rPr>
          <w:rFonts w:ascii="Arial" w:hAnsi="Arial" w:cs="Arial"/>
          <w:sz w:val="24"/>
          <w:szCs w:val="20"/>
        </w:rPr>
        <w:t xml:space="preserve"> </w:t>
      </w:r>
      <w:r w:rsidR="004A3A08">
        <w:rPr>
          <w:rFonts w:ascii="Arial" w:hAnsi="Arial" w:cs="Arial"/>
          <w:sz w:val="24"/>
          <w:szCs w:val="20"/>
        </w:rPr>
        <w:t>is the day that County Council should be voting on the budget and currently the draft only includes pre-</w:t>
      </w:r>
      <w:proofErr w:type="spellStart"/>
      <w:r w:rsidR="004A3A08">
        <w:rPr>
          <w:rFonts w:ascii="Arial" w:hAnsi="Arial" w:cs="Arial"/>
          <w:sz w:val="24"/>
          <w:szCs w:val="20"/>
        </w:rPr>
        <w:t>Covid</w:t>
      </w:r>
      <w:proofErr w:type="spellEnd"/>
      <w:r w:rsidR="004A3A08">
        <w:rPr>
          <w:rFonts w:ascii="Arial" w:hAnsi="Arial" w:cs="Arial"/>
          <w:sz w:val="24"/>
          <w:szCs w:val="20"/>
        </w:rPr>
        <w:t xml:space="preserve"> funding levels for food banks. </w:t>
      </w:r>
    </w:p>
    <w:p w14:paraId="297F083F" w14:textId="75FBCE72" w:rsidR="00067266" w:rsidRPr="00076815" w:rsidRDefault="00615771" w:rsidP="00E539A4">
      <w:pPr>
        <w:pStyle w:val="Heading1"/>
        <w:spacing w:after="60" w:line="21" w:lineRule="atLeast"/>
        <w:rPr>
          <w:sz w:val="24"/>
        </w:rPr>
      </w:pPr>
      <w:r>
        <w:rPr>
          <w:sz w:val="24"/>
        </w:rPr>
        <w:t>Council Resolution Updates</w:t>
      </w:r>
    </w:p>
    <w:p w14:paraId="511B3387" w14:textId="5ED404FE" w:rsidR="00011976" w:rsidRPr="004B4296" w:rsidRDefault="00A24EAA" w:rsidP="004B4296">
      <w:pPr>
        <w:spacing w:after="60" w:line="21" w:lineRule="atLeast"/>
        <w:rPr>
          <w:rFonts w:ascii="Arial" w:hAnsi="Arial" w:cs="Arial"/>
          <w:sz w:val="24"/>
          <w:szCs w:val="20"/>
        </w:rPr>
      </w:pPr>
      <w:r w:rsidRPr="004B4296">
        <w:rPr>
          <w:rFonts w:ascii="Arial" w:hAnsi="Arial" w:cs="Arial"/>
          <w:sz w:val="24"/>
          <w:szCs w:val="20"/>
        </w:rPr>
        <w:t>The</w:t>
      </w:r>
      <w:r w:rsidR="00011976" w:rsidRPr="004B4296">
        <w:rPr>
          <w:rFonts w:ascii="Arial" w:hAnsi="Arial" w:cs="Arial"/>
          <w:sz w:val="24"/>
          <w:szCs w:val="20"/>
        </w:rPr>
        <w:t xml:space="preserve"> resolution to declare </w:t>
      </w:r>
      <w:r w:rsidRPr="004B4296">
        <w:rPr>
          <w:rFonts w:ascii="Arial" w:hAnsi="Arial" w:cs="Arial"/>
          <w:sz w:val="24"/>
          <w:szCs w:val="20"/>
        </w:rPr>
        <w:t>F</w:t>
      </w:r>
      <w:r w:rsidR="00011976" w:rsidRPr="004B4296">
        <w:rPr>
          <w:rFonts w:ascii="Arial" w:hAnsi="Arial" w:cs="Arial"/>
          <w:sz w:val="24"/>
          <w:szCs w:val="20"/>
        </w:rPr>
        <w:t xml:space="preserve">ood </w:t>
      </w:r>
      <w:r w:rsidRPr="004B4296">
        <w:rPr>
          <w:rFonts w:ascii="Arial" w:hAnsi="Arial" w:cs="Arial"/>
          <w:sz w:val="24"/>
          <w:szCs w:val="20"/>
        </w:rPr>
        <w:t>I</w:t>
      </w:r>
      <w:r w:rsidR="00011976" w:rsidRPr="004B4296">
        <w:rPr>
          <w:rFonts w:ascii="Arial" w:hAnsi="Arial" w:cs="Arial"/>
          <w:sz w:val="24"/>
          <w:szCs w:val="20"/>
        </w:rPr>
        <w:t xml:space="preserve">nsecurity </w:t>
      </w:r>
      <w:r w:rsidRPr="004B4296">
        <w:rPr>
          <w:rFonts w:ascii="Arial" w:hAnsi="Arial" w:cs="Arial"/>
          <w:sz w:val="24"/>
          <w:szCs w:val="20"/>
        </w:rPr>
        <w:t>as a Public Health Emergency in Whatcom County passed with a vote of 6-1 and Rhys is curious what Council plans to do with this and how they will fund and support this issue. Rhys is a</w:t>
      </w:r>
      <w:r w:rsidR="00011976" w:rsidRPr="004B4296">
        <w:rPr>
          <w:rFonts w:ascii="Arial" w:hAnsi="Arial" w:cs="Arial"/>
          <w:sz w:val="24"/>
          <w:szCs w:val="20"/>
        </w:rPr>
        <w:t>ppreciat</w:t>
      </w:r>
      <w:r w:rsidRPr="004B4296">
        <w:rPr>
          <w:rFonts w:ascii="Arial" w:hAnsi="Arial" w:cs="Arial"/>
          <w:sz w:val="24"/>
          <w:szCs w:val="20"/>
        </w:rPr>
        <w:t>ive of</w:t>
      </w:r>
      <w:r w:rsidR="00011976" w:rsidRPr="004B4296">
        <w:rPr>
          <w:rFonts w:ascii="Arial" w:hAnsi="Arial" w:cs="Arial"/>
          <w:sz w:val="24"/>
          <w:szCs w:val="20"/>
        </w:rPr>
        <w:t xml:space="preserve"> those that </w:t>
      </w:r>
      <w:r w:rsidRPr="004B4296">
        <w:rPr>
          <w:rFonts w:ascii="Arial" w:hAnsi="Arial" w:cs="Arial"/>
          <w:sz w:val="24"/>
          <w:szCs w:val="20"/>
        </w:rPr>
        <w:t>worked on edits</w:t>
      </w:r>
      <w:r w:rsidR="00011976" w:rsidRPr="004B4296">
        <w:rPr>
          <w:rFonts w:ascii="Arial" w:hAnsi="Arial" w:cs="Arial"/>
          <w:sz w:val="24"/>
          <w:szCs w:val="20"/>
        </w:rPr>
        <w:t xml:space="preserve"> and strengthened </w:t>
      </w:r>
      <w:r w:rsidRPr="004B4296">
        <w:rPr>
          <w:rFonts w:ascii="Arial" w:hAnsi="Arial" w:cs="Arial"/>
          <w:sz w:val="24"/>
          <w:szCs w:val="20"/>
        </w:rPr>
        <w:t xml:space="preserve">the </w:t>
      </w:r>
      <w:r w:rsidR="00011976" w:rsidRPr="004B4296">
        <w:rPr>
          <w:rFonts w:ascii="Arial" w:hAnsi="Arial" w:cs="Arial"/>
          <w:sz w:val="24"/>
          <w:szCs w:val="20"/>
        </w:rPr>
        <w:t>language of the reso</w:t>
      </w:r>
      <w:r w:rsidRPr="004B4296">
        <w:rPr>
          <w:rFonts w:ascii="Arial" w:hAnsi="Arial" w:cs="Arial"/>
          <w:sz w:val="24"/>
          <w:szCs w:val="20"/>
        </w:rPr>
        <w:t xml:space="preserve">lution particularly around food sovereignty. </w:t>
      </w:r>
    </w:p>
    <w:p w14:paraId="06D0715F" w14:textId="6AF381DB" w:rsidR="004B4296" w:rsidRDefault="004B4296" w:rsidP="004B4296">
      <w:pPr>
        <w:pStyle w:val="ListParagraph"/>
        <w:numPr>
          <w:ilvl w:val="0"/>
          <w:numId w:val="1"/>
        </w:numPr>
        <w:spacing w:after="60" w:line="21" w:lineRule="atLeast"/>
        <w:rPr>
          <w:rFonts w:ascii="Arial" w:hAnsi="Arial" w:cs="Arial"/>
          <w:sz w:val="24"/>
          <w:szCs w:val="20"/>
        </w:rPr>
      </w:pPr>
      <w:r>
        <w:rPr>
          <w:rFonts w:ascii="Arial" w:hAnsi="Arial" w:cs="Arial"/>
          <w:sz w:val="24"/>
          <w:szCs w:val="20"/>
        </w:rPr>
        <w:t xml:space="preserve">It is a powerful tool for grant writing and other funding opportunities as well as holding folks accountable for what they have declared. </w:t>
      </w:r>
    </w:p>
    <w:p w14:paraId="1AC9A745" w14:textId="392583B1" w:rsidR="004B4296" w:rsidRPr="00A24EAA" w:rsidRDefault="004B4296" w:rsidP="004B4296">
      <w:pPr>
        <w:pStyle w:val="ListParagraph"/>
        <w:numPr>
          <w:ilvl w:val="0"/>
          <w:numId w:val="1"/>
        </w:numPr>
        <w:spacing w:after="60" w:line="21" w:lineRule="atLeast"/>
        <w:rPr>
          <w:rFonts w:ascii="Arial" w:hAnsi="Arial" w:cs="Arial"/>
          <w:sz w:val="24"/>
          <w:szCs w:val="20"/>
        </w:rPr>
      </w:pPr>
      <w:r>
        <w:rPr>
          <w:rFonts w:ascii="Arial" w:hAnsi="Arial" w:cs="Arial"/>
          <w:sz w:val="24"/>
          <w:szCs w:val="20"/>
        </w:rPr>
        <w:t>But how will we work to ensure that actions follow their words?</w:t>
      </w:r>
    </w:p>
    <w:p w14:paraId="5F1A9B78" w14:textId="0F9DF7A4" w:rsidR="00011976" w:rsidRPr="004B4296" w:rsidRDefault="00B809B8" w:rsidP="004B4296">
      <w:pPr>
        <w:spacing w:after="60" w:line="21" w:lineRule="atLeast"/>
        <w:rPr>
          <w:rFonts w:ascii="Arial" w:hAnsi="Arial" w:cs="Arial"/>
          <w:sz w:val="24"/>
          <w:szCs w:val="20"/>
        </w:rPr>
      </w:pPr>
      <w:r w:rsidRPr="004B4296">
        <w:rPr>
          <w:rFonts w:ascii="Arial" w:hAnsi="Arial" w:cs="Arial"/>
          <w:sz w:val="24"/>
          <w:szCs w:val="20"/>
        </w:rPr>
        <w:t xml:space="preserve">Noelle mentioned that there were questions about the inclusion of the agricultural community and wonders if there was confusion about what the resolution is aimed to address. </w:t>
      </w:r>
    </w:p>
    <w:p w14:paraId="4C076AB4" w14:textId="77777777" w:rsidR="004B4296" w:rsidRDefault="00B809B8" w:rsidP="004B4296">
      <w:pPr>
        <w:pStyle w:val="ListParagraph"/>
        <w:numPr>
          <w:ilvl w:val="0"/>
          <w:numId w:val="1"/>
        </w:numPr>
        <w:spacing w:after="60" w:line="21" w:lineRule="atLeast"/>
        <w:rPr>
          <w:rFonts w:ascii="Arial" w:hAnsi="Arial" w:cs="Arial"/>
          <w:sz w:val="24"/>
          <w:szCs w:val="20"/>
        </w:rPr>
      </w:pPr>
      <w:r>
        <w:rPr>
          <w:rFonts w:ascii="Arial" w:hAnsi="Arial" w:cs="Arial"/>
          <w:sz w:val="24"/>
          <w:szCs w:val="20"/>
        </w:rPr>
        <w:t xml:space="preserve">Rhys mentioned the need for more consistency regarding the agricultural seats on the committee </w:t>
      </w:r>
      <w:r w:rsidR="004B4296">
        <w:rPr>
          <w:rFonts w:ascii="Arial" w:hAnsi="Arial" w:cs="Arial"/>
          <w:sz w:val="24"/>
          <w:szCs w:val="20"/>
        </w:rPr>
        <w:t xml:space="preserve">as we often don’t have the opportunity for </w:t>
      </w:r>
      <w:r w:rsidR="00011976">
        <w:rPr>
          <w:rFonts w:ascii="Arial" w:hAnsi="Arial" w:cs="Arial"/>
          <w:sz w:val="24"/>
          <w:szCs w:val="20"/>
        </w:rPr>
        <w:t>participat</w:t>
      </w:r>
      <w:r w:rsidR="004B4296">
        <w:rPr>
          <w:rFonts w:ascii="Arial" w:hAnsi="Arial" w:cs="Arial"/>
          <w:sz w:val="24"/>
          <w:szCs w:val="20"/>
        </w:rPr>
        <w:t xml:space="preserve">ion and engagement that then leads to potential resistance. </w:t>
      </w:r>
    </w:p>
    <w:p w14:paraId="605FD33E" w14:textId="114EC580" w:rsidR="00011976" w:rsidRDefault="004B4296" w:rsidP="004B4296">
      <w:pPr>
        <w:pStyle w:val="ListParagraph"/>
        <w:numPr>
          <w:ilvl w:val="0"/>
          <w:numId w:val="1"/>
        </w:numPr>
        <w:spacing w:after="60" w:line="21" w:lineRule="atLeast"/>
        <w:rPr>
          <w:rFonts w:ascii="Arial" w:hAnsi="Arial" w:cs="Arial"/>
          <w:sz w:val="24"/>
          <w:szCs w:val="20"/>
        </w:rPr>
      </w:pPr>
      <w:r>
        <w:rPr>
          <w:rFonts w:ascii="Arial" w:hAnsi="Arial" w:cs="Arial"/>
          <w:sz w:val="24"/>
          <w:szCs w:val="20"/>
        </w:rPr>
        <w:t xml:space="preserve">Rhys floated the idea of </w:t>
      </w:r>
      <w:r w:rsidR="00011976">
        <w:rPr>
          <w:rFonts w:ascii="Arial" w:hAnsi="Arial" w:cs="Arial"/>
          <w:sz w:val="24"/>
          <w:szCs w:val="20"/>
        </w:rPr>
        <w:t xml:space="preserve">alternates when growing season and other aspects affect </w:t>
      </w:r>
      <w:r>
        <w:rPr>
          <w:rFonts w:ascii="Arial" w:hAnsi="Arial" w:cs="Arial"/>
          <w:sz w:val="24"/>
          <w:szCs w:val="20"/>
        </w:rPr>
        <w:t>involvement and engagement of the agricultural community’s voices</w:t>
      </w:r>
      <w:r w:rsidR="00011976">
        <w:rPr>
          <w:rFonts w:ascii="Arial" w:hAnsi="Arial" w:cs="Arial"/>
          <w:sz w:val="24"/>
          <w:szCs w:val="20"/>
        </w:rPr>
        <w:t xml:space="preserve">. </w:t>
      </w:r>
    </w:p>
    <w:p w14:paraId="535DB0F7" w14:textId="34DEDC91" w:rsidR="00B51E25" w:rsidRDefault="00B51E25" w:rsidP="004B4296">
      <w:pPr>
        <w:pStyle w:val="ListParagraph"/>
        <w:numPr>
          <w:ilvl w:val="0"/>
          <w:numId w:val="1"/>
        </w:numPr>
        <w:spacing w:after="60" w:line="21" w:lineRule="atLeast"/>
        <w:rPr>
          <w:rFonts w:ascii="Arial" w:hAnsi="Arial" w:cs="Arial"/>
          <w:sz w:val="24"/>
          <w:szCs w:val="20"/>
        </w:rPr>
      </w:pPr>
      <w:r>
        <w:rPr>
          <w:rFonts w:ascii="Arial" w:hAnsi="Arial" w:cs="Arial"/>
          <w:sz w:val="24"/>
          <w:szCs w:val="20"/>
        </w:rPr>
        <w:t xml:space="preserve">So that we don’t have a delay when folks aren’t involved from the beginning and ways to expand sector representation to ensure that voices aren’t lost for one reason or another. </w:t>
      </w:r>
    </w:p>
    <w:p w14:paraId="0E51218B" w14:textId="261A6CFE" w:rsidR="00011976" w:rsidRDefault="004B4296" w:rsidP="004B4296">
      <w:pPr>
        <w:pStyle w:val="ListParagraph"/>
        <w:numPr>
          <w:ilvl w:val="0"/>
          <w:numId w:val="1"/>
        </w:numPr>
        <w:spacing w:after="60" w:line="21" w:lineRule="atLeast"/>
        <w:rPr>
          <w:rFonts w:ascii="Arial" w:hAnsi="Arial" w:cs="Arial"/>
          <w:sz w:val="24"/>
          <w:szCs w:val="20"/>
        </w:rPr>
      </w:pPr>
      <w:r>
        <w:rPr>
          <w:rFonts w:ascii="Arial" w:hAnsi="Arial" w:cs="Arial"/>
          <w:sz w:val="24"/>
          <w:szCs w:val="20"/>
        </w:rPr>
        <w:t xml:space="preserve">There is a continued desire of engagement but a lack of follow-up that prevents the committee from getting settled and continuing with implementation. Going to toss some ideas around to invite the agricultural committee into accountability of their commitments. </w:t>
      </w:r>
    </w:p>
    <w:p w14:paraId="074DA64E" w14:textId="4A6892FC" w:rsidR="001B3A90" w:rsidRPr="00076815" w:rsidRDefault="001B3A90" w:rsidP="001B3A90">
      <w:pPr>
        <w:pStyle w:val="Heading1"/>
        <w:spacing w:after="60" w:line="21" w:lineRule="atLeast"/>
        <w:rPr>
          <w:sz w:val="24"/>
        </w:rPr>
      </w:pPr>
      <w:r w:rsidRPr="00076815">
        <w:rPr>
          <w:sz w:val="24"/>
        </w:rPr>
        <w:t>Quarterly Report</w:t>
      </w:r>
    </w:p>
    <w:p w14:paraId="1B4596B0" w14:textId="1D9E18EB" w:rsidR="0058090C" w:rsidRDefault="0058090C" w:rsidP="004B4296">
      <w:pPr>
        <w:spacing w:after="60" w:line="21" w:lineRule="atLeast"/>
        <w:rPr>
          <w:rFonts w:ascii="Arial" w:hAnsi="Arial" w:cs="Arial"/>
          <w:sz w:val="24"/>
          <w:szCs w:val="20"/>
        </w:rPr>
      </w:pPr>
      <w:r>
        <w:rPr>
          <w:rFonts w:ascii="Arial" w:hAnsi="Arial" w:cs="Arial"/>
          <w:sz w:val="24"/>
          <w:szCs w:val="20"/>
        </w:rPr>
        <w:t>Rhys propose</w:t>
      </w:r>
      <w:r w:rsidR="00123E90">
        <w:rPr>
          <w:rFonts w:ascii="Arial" w:hAnsi="Arial" w:cs="Arial"/>
          <w:sz w:val="24"/>
          <w:szCs w:val="20"/>
        </w:rPr>
        <w:t xml:space="preserve">s they </w:t>
      </w:r>
      <w:r>
        <w:rPr>
          <w:rFonts w:ascii="Arial" w:hAnsi="Arial" w:cs="Arial"/>
          <w:sz w:val="24"/>
          <w:szCs w:val="20"/>
        </w:rPr>
        <w:t xml:space="preserve">will have time to start drafting </w:t>
      </w:r>
      <w:r w:rsidR="00123E90">
        <w:rPr>
          <w:rFonts w:ascii="Arial" w:hAnsi="Arial" w:cs="Arial"/>
          <w:sz w:val="24"/>
          <w:szCs w:val="20"/>
        </w:rPr>
        <w:t xml:space="preserve">a report </w:t>
      </w:r>
      <w:r>
        <w:rPr>
          <w:rFonts w:ascii="Arial" w:hAnsi="Arial" w:cs="Arial"/>
          <w:sz w:val="24"/>
          <w:szCs w:val="20"/>
        </w:rPr>
        <w:t>next week</w:t>
      </w:r>
      <w:r w:rsidR="00123E90">
        <w:rPr>
          <w:rFonts w:ascii="Arial" w:hAnsi="Arial" w:cs="Arial"/>
          <w:sz w:val="24"/>
          <w:szCs w:val="20"/>
        </w:rPr>
        <w:t xml:space="preserve"> and will </w:t>
      </w:r>
      <w:r>
        <w:rPr>
          <w:rFonts w:ascii="Arial" w:hAnsi="Arial" w:cs="Arial"/>
          <w:sz w:val="24"/>
          <w:szCs w:val="20"/>
        </w:rPr>
        <w:t xml:space="preserve">solicit input </w:t>
      </w:r>
      <w:r w:rsidR="007E3C05">
        <w:rPr>
          <w:rFonts w:ascii="Arial" w:hAnsi="Arial" w:cs="Arial"/>
          <w:sz w:val="24"/>
          <w:szCs w:val="20"/>
        </w:rPr>
        <w:t xml:space="preserve">from the Task Forces. Please send highlights of efforts and projects within the scope of the Food Systems Plan. Will include opportunities and challenges and could contain some contradictory statements for council to interpret. </w:t>
      </w:r>
    </w:p>
    <w:p w14:paraId="68838B9E" w14:textId="77777777" w:rsidR="0058090C" w:rsidRDefault="0058090C" w:rsidP="00615771">
      <w:pPr>
        <w:spacing w:after="60" w:line="21" w:lineRule="atLeast"/>
        <w:rPr>
          <w:rFonts w:ascii="Arial" w:hAnsi="Arial" w:cs="Arial"/>
          <w:sz w:val="24"/>
          <w:szCs w:val="20"/>
        </w:rPr>
      </w:pPr>
    </w:p>
    <w:p w14:paraId="7AA2F58C" w14:textId="27E1DB77" w:rsidR="00615771" w:rsidRDefault="00615771" w:rsidP="00615771">
      <w:pPr>
        <w:pStyle w:val="Heading1"/>
        <w:spacing w:after="60" w:line="21" w:lineRule="atLeast"/>
        <w:rPr>
          <w:sz w:val="24"/>
        </w:rPr>
      </w:pPr>
      <w:r>
        <w:rPr>
          <w:sz w:val="24"/>
        </w:rPr>
        <w:lastRenderedPageBreak/>
        <w:t xml:space="preserve">2024 Reflection </w:t>
      </w:r>
    </w:p>
    <w:p w14:paraId="1EAD3083" w14:textId="5876EB53" w:rsidR="00615771" w:rsidRDefault="00B87DF6" w:rsidP="00A808A0">
      <w:pPr>
        <w:spacing w:after="0"/>
        <w:rPr>
          <w:rFonts w:ascii="Arial" w:hAnsi="Arial" w:cs="Arial"/>
          <w:sz w:val="24"/>
        </w:rPr>
      </w:pPr>
      <w:r>
        <w:rPr>
          <w:rFonts w:ascii="Arial" w:hAnsi="Arial" w:cs="Arial"/>
          <w:sz w:val="24"/>
        </w:rPr>
        <w:t>Rhys m</w:t>
      </w:r>
      <w:r w:rsidR="00511612">
        <w:rPr>
          <w:rFonts w:ascii="Arial" w:hAnsi="Arial" w:cs="Arial"/>
          <w:sz w:val="24"/>
        </w:rPr>
        <w:t xml:space="preserve">oslty wanted to pause before 2025 and </w:t>
      </w:r>
      <w:r>
        <w:rPr>
          <w:rFonts w:ascii="Arial" w:hAnsi="Arial" w:cs="Arial"/>
          <w:sz w:val="24"/>
        </w:rPr>
        <w:t>ask if the Task Forces are</w:t>
      </w:r>
      <w:r w:rsidR="00511612">
        <w:rPr>
          <w:rFonts w:ascii="Arial" w:hAnsi="Arial" w:cs="Arial"/>
          <w:sz w:val="24"/>
        </w:rPr>
        <w:t xml:space="preserve"> </w:t>
      </w:r>
      <w:r w:rsidR="001B7A5C">
        <w:rPr>
          <w:rFonts w:ascii="Arial" w:hAnsi="Arial" w:cs="Arial"/>
          <w:sz w:val="24"/>
        </w:rPr>
        <w:t>functioning</w:t>
      </w:r>
      <w:r w:rsidR="00511612">
        <w:rPr>
          <w:rFonts w:ascii="Arial" w:hAnsi="Arial" w:cs="Arial"/>
          <w:sz w:val="24"/>
        </w:rPr>
        <w:t xml:space="preserve"> how we want them t</w:t>
      </w:r>
      <w:r w:rsidR="003E5DF3">
        <w:rPr>
          <w:rFonts w:ascii="Arial" w:hAnsi="Arial" w:cs="Arial"/>
          <w:sz w:val="24"/>
        </w:rPr>
        <w:t>o</w:t>
      </w:r>
      <w:r w:rsidR="00127A80">
        <w:rPr>
          <w:rFonts w:ascii="Arial" w:hAnsi="Arial" w:cs="Arial"/>
          <w:sz w:val="24"/>
        </w:rPr>
        <w:t xml:space="preserve">. Are </w:t>
      </w:r>
      <w:r w:rsidR="00511612">
        <w:rPr>
          <w:rFonts w:ascii="Arial" w:hAnsi="Arial" w:cs="Arial"/>
          <w:sz w:val="24"/>
        </w:rPr>
        <w:t>there</w:t>
      </w:r>
      <w:r w:rsidR="001B7A5C">
        <w:rPr>
          <w:rFonts w:ascii="Arial" w:hAnsi="Arial" w:cs="Arial"/>
          <w:sz w:val="24"/>
        </w:rPr>
        <w:t xml:space="preserve"> any </w:t>
      </w:r>
      <w:r w:rsidR="00511612">
        <w:rPr>
          <w:rFonts w:ascii="Arial" w:hAnsi="Arial" w:cs="Arial"/>
          <w:sz w:val="24"/>
        </w:rPr>
        <w:t>change</w:t>
      </w:r>
      <w:r w:rsidR="00127A80">
        <w:rPr>
          <w:rFonts w:ascii="Arial" w:hAnsi="Arial" w:cs="Arial"/>
          <w:sz w:val="24"/>
        </w:rPr>
        <w:t>s</w:t>
      </w:r>
      <w:r w:rsidR="00511612">
        <w:rPr>
          <w:rFonts w:ascii="Arial" w:hAnsi="Arial" w:cs="Arial"/>
          <w:sz w:val="24"/>
        </w:rPr>
        <w:t xml:space="preserve"> that should happen </w:t>
      </w:r>
      <w:r w:rsidR="001B7A5C">
        <w:rPr>
          <w:rFonts w:ascii="Arial" w:hAnsi="Arial" w:cs="Arial"/>
          <w:sz w:val="24"/>
        </w:rPr>
        <w:t xml:space="preserve">to reevaluate and mitigate </w:t>
      </w:r>
      <w:r w:rsidR="00511612">
        <w:rPr>
          <w:rFonts w:ascii="Arial" w:hAnsi="Arial" w:cs="Arial"/>
          <w:sz w:val="24"/>
        </w:rPr>
        <w:t>pitfall</w:t>
      </w:r>
      <w:r w:rsidR="001B7A5C">
        <w:rPr>
          <w:rFonts w:ascii="Arial" w:hAnsi="Arial" w:cs="Arial"/>
          <w:sz w:val="24"/>
        </w:rPr>
        <w:t>s that have arisen</w:t>
      </w:r>
      <w:r w:rsidR="00127A80">
        <w:rPr>
          <w:rFonts w:ascii="Arial" w:hAnsi="Arial" w:cs="Arial"/>
          <w:sz w:val="24"/>
        </w:rPr>
        <w:t>?</w:t>
      </w:r>
    </w:p>
    <w:p w14:paraId="7D8A7F5B" w14:textId="66F075D4" w:rsidR="00A808A0" w:rsidRDefault="00511612" w:rsidP="00A808A0">
      <w:pPr>
        <w:pStyle w:val="ListParagraph"/>
        <w:numPr>
          <w:ilvl w:val="0"/>
          <w:numId w:val="11"/>
        </w:numPr>
        <w:spacing w:after="0"/>
        <w:rPr>
          <w:rFonts w:ascii="Arial" w:hAnsi="Arial" w:cs="Arial"/>
          <w:sz w:val="24"/>
        </w:rPr>
      </w:pPr>
      <w:r w:rsidRPr="00A808A0">
        <w:rPr>
          <w:rFonts w:ascii="Arial" w:hAnsi="Arial" w:cs="Arial"/>
          <w:sz w:val="24"/>
        </w:rPr>
        <w:t xml:space="preserve">Noelle </w:t>
      </w:r>
      <w:r w:rsidR="00A808A0" w:rsidRPr="00A808A0">
        <w:rPr>
          <w:rFonts w:ascii="Arial" w:hAnsi="Arial" w:cs="Arial"/>
          <w:sz w:val="24"/>
        </w:rPr>
        <w:t>commented that for TF4</w:t>
      </w:r>
      <w:r w:rsidRPr="00A808A0">
        <w:rPr>
          <w:rFonts w:ascii="Arial" w:hAnsi="Arial" w:cs="Arial"/>
          <w:sz w:val="24"/>
        </w:rPr>
        <w:t xml:space="preserve"> every other month has been helpful</w:t>
      </w:r>
      <w:r w:rsidR="00A808A0" w:rsidRPr="00A808A0">
        <w:rPr>
          <w:rFonts w:ascii="Arial" w:hAnsi="Arial" w:cs="Arial"/>
          <w:sz w:val="24"/>
        </w:rPr>
        <w:t xml:space="preserve"> and are starting the model of keeping the core members of Noelle and Sierra </w:t>
      </w:r>
      <w:r w:rsidR="00A808A0">
        <w:rPr>
          <w:rFonts w:ascii="Arial" w:hAnsi="Arial" w:cs="Arial"/>
          <w:sz w:val="24"/>
        </w:rPr>
        <w:t>while</w:t>
      </w:r>
      <w:r w:rsidR="00A808A0" w:rsidRPr="00A808A0">
        <w:rPr>
          <w:rFonts w:ascii="Arial" w:hAnsi="Arial" w:cs="Arial"/>
          <w:sz w:val="24"/>
        </w:rPr>
        <w:t xml:space="preserve"> inviting folks in as specific i</w:t>
      </w:r>
      <w:r w:rsidR="0013672B">
        <w:rPr>
          <w:rFonts w:ascii="Arial" w:hAnsi="Arial" w:cs="Arial"/>
          <w:sz w:val="24"/>
        </w:rPr>
        <w:t>nitiatives</w:t>
      </w:r>
      <w:r w:rsidR="00A808A0" w:rsidRPr="00A808A0">
        <w:rPr>
          <w:rFonts w:ascii="Arial" w:hAnsi="Arial" w:cs="Arial"/>
          <w:sz w:val="24"/>
        </w:rPr>
        <w:t xml:space="preserve"> or projects are being worked on</w:t>
      </w:r>
      <w:r w:rsidR="00A808A0">
        <w:rPr>
          <w:rFonts w:ascii="Arial" w:hAnsi="Arial" w:cs="Arial"/>
          <w:sz w:val="24"/>
        </w:rPr>
        <w:t>.</w:t>
      </w:r>
    </w:p>
    <w:p w14:paraId="31E53AC1" w14:textId="3F843F1A" w:rsidR="009B0787" w:rsidRPr="009B0787" w:rsidRDefault="009B0787" w:rsidP="009B0787">
      <w:pPr>
        <w:pStyle w:val="ListParagraph"/>
        <w:numPr>
          <w:ilvl w:val="1"/>
          <w:numId w:val="11"/>
        </w:numPr>
        <w:rPr>
          <w:rFonts w:ascii="Arial" w:hAnsi="Arial" w:cs="Arial"/>
          <w:sz w:val="24"/>
        </w:rPr>
      </w:pPr>
      <w:r w:rsidRPr="009B0787">
        <w:rPr>
          <w:rFonts w:ascii="Arial" w:hAnsi="Arial" w:cs="Arial"/>
          <w:sz w:val="24"/>
        </w:rPr>
        <w:t xml:space="preserve">Sierra </w:t>
      </w:r>
      <w:r>
        <w:rPr>
          <w:rFonts w:ascii="Arial" w:hAnsi="Arial" w:cs="Arial"/>
          <w:sz w:val="24"/>
        </w:rPr>
        <w:t>noted</w:t>
      </w:r>
      <w:r w:rsidRPr="009B0787">
        <w:rPr>
          <w:rFonts w:ascii="Arial" w:hAnsi="Arial" w:cs="Arial"/>
          <w:sz w:val="24"/>
        </w:rPr>
        <w:t xml:space="preserve"> that it has been helpful in record keeping of what is happening in the scope of the Task Force but difficult to do this for two different Task Forces</w:t>
      </w:r>
    </w:p>
    <w:p w14:paraId="13953679" w14:textId="33F40690" w:rsidR="00A808A0" w:rsidRDefault="00681AFF" w:rsidP="00A808A0">
      <w:pPr>
        <w:pStyle w:val="ListParagraph"/>
        <w:numPr>
          <w:ilvl w:val="0"/>
          <w:numId w:val="11"/>
        </w:numPr>
        <w:spacing w:after="0"/>
        <w:rPr>
          <w:rFonts w:ascii="Arial" w:hAnsi="Arial" w:cs="Arial"/>
          <w:sz w:val="24"/>
        </w:rPr>
      </w:pPr>
      <w:r>
        <w:rPr>
          <w:rFonts w:ascii="Arial" w:hAnsi="Arial" w:cs="Arial"/>
          <w:sz w:val="24"/>
        </w:rPr>
        <w:t>Sean commented that the task forces are helpful to compartmentalize information and provide greater autonomy and interconnectivity.</w:t>
      </w:r>
    </w:p>
    <w:p w14:paraId="36A808B5" w14:textId="578AB75E" w:rsidR="00511612" w:rsidRDefault="00681AFF" w:rsidP="00615771">
      <w:pPr>
        <w:pStyle w:val="ListParagraph"/>
        <w:numPr>
          <w:ilvl w:val="0"/>
          <w:numId w:val="11"/>
        </w:numPr>
        <w:spacing w:after="0"/>
        <w:rPr>
          <w:rFonts w:ascii="Arial" w:hAnsi="Arial" w:cs="Arial"/>
          <w:sz w:val="24"/>
        </w:rPr>
      </w:pPr>
      <w:r>
        <w:rPr>
          <w:rFonts w:ascii="Arial" w:hAnsi="Arial" w:cs="Arial"/>
          <w:sz w:val="24"/>
        </w:rPr>
        <w:t xml:space="preserve">The general consensus is that capacity/bandwidth seems to be the issue.  </w:t>
      </w:r>
    </w:p>
    <w:p w14:paraId="7FA97420" w14:textId="0A98FAA6" w:rsidR="00BD64C9" w:rsidRPr="00681AFF" w:rsidRDefault="00BD64C9" w:rsidP="00615771">
      <w:pPr>
        <w:pStyle w:val="ListParagraph"/>
        <w:numPr>
          <w:ilvl w:val="0"/>
          <w:numId w:val="11"/>
        </w:numPr>
        <w:spacing w:after="0"/>
        <w:rPr>
          <w:rFonts w:ascii="Arial" w:hAnsi="Arial" w:cs="Arial"/>
          <w:sz w:val="24"/>
        </w:rPr>
      </w:pPr>
      <w:r>
        <w:rPr>
          <w:rFonts w:ascii="Arial" w:hAnsi="Arial" w:cs="Arial"/>
          <w:sz w:val="24"/>
        </w:rPr>
        <w:t>It is daunting just how many things are happening not only within areas of the Food Systems plan just in general and feels hard to split focus between things</w:t>
      </w:r>
    </w:p>
    <w:p w14:paraId="384D7C8D" w14:textId="77777777" w:rsidR="00681AFF" w:rsidRDefault="00D9303C" w:rsidP="00681AFF">
      <w:pPr>
        <w:spacing w:after="0"/>
        <w:rPr>
          <w:rFonts w:ascii="Arial" w:hAnsi="Arial" w:cs="Arial"/>
          <w:sz w:val="24"/>
        </w:rPr>
      </w:pPr>
      <w:r>
        <w:rPr>
          <w:rFonts w:ascii="Arial" w:hAnsi="Arial" w:cs="Arial"/>
          <w:sz w:val="24"/>
        </w:rPr>
        <w:t xml:space="preserve">Rhys </w:t>
      </w:r>
      <w:r w:rsidR="00681AFF">
        <w:rPr>
          <w:rFonts w:ascii="Arial" w:hAnsi="Arial" w:cs="Arial"/>
          <w:sz w:val="24"/>
        </w:rPr>
        <w:t>presented two alternative ideas for the task forces.</w:t>
      </w:r>
    </w:p>
    <w:p w14:paraId="718F1F18" w14:textId="6AF95F91" w:rsidR="00D9303C" w:rsidRDefault="00610195" w:rsidP="00681AFF">
      <w:pPr>
        <w:pStyle w:val="ListParagraph"/>
        <w:numPr>
          <w:ilvl w:val="0"/>
          <w:numId w:val="12"/>
        </w:numPr>
        <w:spacing w:after="0"/>
        <w:rPr>
          <w:rFonts w:ascii="Arial" w:hAnsi="Arial" w:cs="Arial"/>
          <w:sz w:val="24"/>
        </w:rPr>
      </w:pPr>
      <w:r>
        <w:rPr>
          <w:rFonts w:ascii="Arial" w:hAnsi="Arial" w:cs="Arial"/>
          <w:sz w:val="24"/>
        </w:rPr>
        <w:t xml:space="preserve">Whatcom Food Network could house the Task Forces outside of the committee to support the work for community engagement as the set civic engagement partner. </w:t>
      </w:r>
    </w:p>
    <w:p w14:paraId="7BD41C88" w14:textId="254F4C59" w:rsidR="00610195" w:rsidRDefault="00610195" w:rsidP="00681AFF">
      <w:pPr>
        <w:pStyle w:val="ListParagraph"/>
        <w:numPr>
          <w:ilvl w:val="0"/>
          <w:numId w:val="12"/>
        </w:numPr>
        <w:spacing w:after="0"/>
        <w:rPr>
          <w:rFonts w:ascii="Arial" w:hAnsi="Arial" w:cs="Arial"/>
          <w:sz w:val="24"/>
        </w:rPr>
      </w:pPr>
      <w:r>
        <w:rPr>
          <w:rFonts w:ascii="Arial" w:hAnsi="Arial" w:cs="Arial"/>
          <w:sz w:val="24"/>
        </w:rPr>
        <w:t xml:space="preserve">Restructure committees where we end or start the meetings with a dedicated amount of time to conduct task force meetings instead of updates. </w:t>
      </w:r>
    </w:p>
    <w:p w14:paraId="03263D28" w14:textId="630166CC" w:rsidR="00610195" w:rsidRDefault="00610195" w:rsidP="00610195">
      <w:pPr>
        <w:pStyle w:val="ListParagraph"/>
        <w:numPr>
          <w:ilvl w:val="1"/>
          <w:numId w:val="12"/>
        </w:numPr>
        <w:spacing w:after="0"/>
        <w:rPr>
          <w:rFonts w:ascii="Arial" w:hAnsi="Arial" w:cs="Arial"/>
          <w:sz w:val="24"/>
        </w:rPr>
      </w:pPr>
      <w:r>
        <w:rPr>
          <w:rFonts w:ascii="Arial" w:hAnsi="Arial" w:cs="Arial"/>
          <w:sz w:val="24"/>
        </w:rPr>
        <w:t xml:space="preserve">Folks could be on one task force and have the potential to engage the public by having them present and having the option to choose an area to listen in </w:t>
      </w:r>
      <w:r w:rsidR="00C47DB8">
        <w:rPr>
          <w:rFonts w:ascii="Arial" w:hAnsi="Arial" w:cs="Arial"/>
          <w:sz w:val="24"/>
        </w:rPr>
        <w:t xml:space="preserve">on </w:t>
      </w:r>
      <w:r>
        <w:rPr>
          <w:rFonts w:ascii="Arial" w:hAnsi="Arial" w:cs="Arial"/>
          <w:sz w:val="24"/>
        </w:rPr>
        <w:t xml:space="preserve">and be involved with. </w:t>
      </w:r>
    </w:p>
    <w:p w14:paraId="40298AB0" w14:textId="274FD764" w:rsidR="00A11B54" w:rsidRDefault="008D21FD" w:rsidP="008D21FD">
      <w:pPr>
        <w:spacing w:after="0"/>
        <w:rPr>
          <w:rFonts w:ascii="Arial" w:hAnsi="Arial" w:cs="Arial"/>
          <w:sz w:val="24"/>
        </w:rPr>
      </w:pPr>
      <w:r>
        <w:rPr>
          <w:rFonts w:ascii="Arial" w:hAnsi="Arial" w:cs="Arial"/>
          <w:sz w:val="24"/>
        </w:rPr>
        <w:t>Noelle asked that in addition to one of these models could the task forces instead focus on one specific project and see it through rather than focusing on the whole scope of all goals?</w:t>
      </w:r>
    </w:p>
    <w:p w14:paraId="54952119" w14:textId="35B5E6B8" w:rsidR="008D21FD" w:rsidRDefault="008D21FD" w:rsidP="008D21FD">
      <w:pPr>
        <w:pStyle w:val="ListParagraph"/>
        <w:numPr>
          <w:ilvl w:val="0"/>
          <w:numId w:val="13"/>
        </w:numPr>
        <w:spacing w:after="0"/>
        <w:rPr>
          <w:rFonts w:ascii="Arial" w:hAnsi="Arial" w:cs="Arial"/>
          <w:sz w:val="24"/>
        </w:rPr>
      </w:pPr>
      <w:r>
        <w:rPr>
          <w:rFonts w:ascii="Arial" w:hAnsi="Arial" w:cs="Arial"/>
          <w:sz w:val="24"/>
        </w:rPr>
        <w:t xml:space="preserve">Rhys’s only concern is to make sure there is still documentation and recording of other things that may be happening under the goal related to the task force even if the task force is not specifically focusing on it. </w:t>
      </w:r>
    </w:p>
    <w:p w14:paraId="1E61003B" w14:textId="5AD3139F" w:rsidR="008D21FD" w:rsidRPr="008D21FD" w:rsidRDefault="008D21FD" w:rsidP="008D21FD">
      <w:pPr>
        <w:pStyle w:val="ListParagraph"/>
        <w:numPr>
          <w:ilvl w:val="0"/>
          <w:numId w:val="13"/>
        </w:numPr>
        <w:spacing w:after="0"/>
        <w:rPr>
          <w:rFonts w:ascii="Arial" w:hAnsi="Arial" w:cs="Arial"/>
          <w:sz w:val="24"/>
        </w:rPr>
      </w:pPr>
      <w:r>
        <w:rPr>
          <w:rFonts w:ascii="Arial" w:hAnsi="Arial" w:cs="Arial"/>
          <w:sz w:val="24"/>
        </w:rPr>
        <w:t xml:space="preserve">Sean worries that it might get the Committee away from necessary community engagement as a broader goal-oriented task force helps keep us connected to community leadership and projects across communities, there in our committee has the impact of connecting and appreciating all of the amazing stewards. </w:t>
      </w:r>
    </w:p>
    <w:p w14:paraId="341836FC" w14:textId="13F32A73" w:rsidR="00D9303C" w:rsidRDefault="00106C81" w:rsidP="00615771">
      <w:pPr>
        <w:rPr>
          <w:rFonts w:ascii="Arial" w:hAnsi="Arial" w:cs="Arial"/>
          <w:sz w:val="24"/>
        </w:rPr>
      </w:pPr>
      <w:r>
        <w:rPr>
          <w:rFonts w:ascii="Arial" w:hAnsi="Arial" w:cs="Arial"/>
          <w:sz w:val="24"/>
        </w:rPr>
        <w:t xml:space="preserve">Rhys proposes to move requirement down to one task force and alternate them to avoid doubling up. Rhys will look at the list of folks from the public that signed up to participate in task forces and get with the task force leads to have a general blurb to send out to those that expressed their interest. Rhys suggests we start the model of having dedicated time for task forces within the currently scheduled committee time to allow for more convenience but need to also think about the balance of ensuring we are abiding </w:t>
      </w:r>
      <w:r>
        <w:rPr>
          <w:rFonts w:ascii="Arial" w:hAnsi="Arial" w:cs="Arial"/>
          <w:sz w:val="24"/>
        </w:rPr>
        <w:lastRenderedPageBreak/>
        <w:t xml:space="preserve">by OMPA and allowing for the best ways for the public to participate. Perhaps we adjourn the meeting then have task forces since those task forces will not consist of a quorum. </w:t>
      </w:r>
    </w:p>
    <w:p w14:paraId="37E8F01F" w14:textId="57F0C6C3" w:rsidR="00F22808" w:rsidRDefault="00615771" w:rsidP="00106C81">
      <w:pPr>
        <w:pStyle w:val="Heading1"/>
        <w:spacing w:after="60" w:line="21" w:lineRule="atLeast"/>
        <w:rPr>
          <w:sz w:val="24"/>
        </w:rPr>
      </w:pPr>
      <w:r w:rsidRPr="00076815">
        <w:rPr>
          <w:sz w:val="24"/>
        </w:rPr>
        <w:t xml:space="preserve">2025 </w:t>
      </w:r>
      <w:r>
        <w:rPr>
          <w:sz w:val="24"/>
        </w:rPr>
        <w:t>Work Planning</w:t>
      </w:r>
    </w:p>
    <w:p w14:paraId="758E8A51" w14:textId="3F28DFDA" w:rsidR="00F22808" w:rsidRDefault="00106C81" w:rsidP="003E17E7">
      <w:pPr>
        <w:spacing w:after="60" w:line="21" w:lineRule="atLeast"/>
        <w:rPr>
          <w:rFonts w:ascii="Arial" w:hAnsi="Arial" w:cs="Arial"/>
          <w:sz w:val="24"/>
          <w:szCs w:val="20"/>
        </w:rPr>
      </w:pPr>
      <w:r>
        <w:rPr>
          <w:rFonts w:ascii="Arial" w:hAnsi="Arial" w:cs="Arial"/>
          <w:sz w:val="24"/>
          <w:szCs w:val="20"/>
        </w:rPr>
        <w:t>What are some of the things we want to aspire and work towards in the next year</w:t>
      </w:r>
    </w:p>
    <w:p w14:paraId="4234BCC6" w14:textId="43E1E51B" w:rsidR="00B5086F" w:rsidRDefault="00B5086F" w:rsidP="00106C81">
      <w:pPr>
        <w:pStyle w:val="ListParagraph"/>
        <w:numPr>
          <w:ilvl w:val="0"/>
          <w:numId w:val="14"/>
        </w:numPr>
        <w:spacing w:after="60" w:line="21" w:lineRule="atLeast"/>
        <w:rPr>
          <w:rFonts w:ascii="Arial" w:hAnsi="Arial" w:cs="Arial"/>
          <w:sz w:val="24"/>
          <w:szCs w:val="20"/>
        </w:rPr>
      </w:pPr>
      <w:r w:rsidRPr="00106C81">
        <w:rPr>
          <w:rFonts w:ascii="Arial" w:hAnsi="Arial" w:cs="Arial"/>
          <w:sz w:val="24"/>
          <w:szCs w:val="20"/>
        </w:rPr>
        <w:t xml:space="preserve">Rhys </w:t>
      </w:r>
      <w:r w:rsidR="00106C81">
        <w:rPr>
          <w:rFonts w:ascii="Arial" w:hAnsi="Arial" w:cs="Arial"/>
          <w:sz w:val="24"/>
          <w:szCs w:val="20"/>
        </w:rPr>
        <w:t xml:space="preserve">would like the committee to have at least </w:t>
      </w:r>
      <w:r w:rsidRPr="00106C81">
        <w:rPr>
          <w:rFonts w:ascii="Arial" w:hAnsi="Arial" w:cs="Arial"/>
          <w:sz w:val="24"/>
          <w:szCs w:val="20"/>
        </w:rPr>
        <w:t xml:space="preserve">one open house engagement </w:t>
      </w:r>
      <w:r w:rsidR="00F22808" w:rsidRPr="00106C81">
        <w:rPr>
          <w:rFonts w:ascii="Arial" w:hAnsi="Arial" w:cs="Arial"/>
          <w:sz w:val="24"/>
          <w:szCs w:val="20"/>
        </w:rPr>
        <w:t>for larger community not just those involved in food systems</w:t>
      </w:r>
      <w:r w:rsidR="00106C81">
        <w:rPr>
          <w:rFonts w:ascii="Arial" w:hAnsi="Arial" w:cs="Arial"/>
          <w:sz w:val="24"/>
          <w:szCs w:val="20"/>
        </w:rPr>
        <w:t xml:space="preserve">. Whatcom Food Network can offer funding support for this engagement event. They would also like to make strides in being seen as an important resource by the County and Council in food systems discussions. </w:t>
      </w:r>
    </w:p>
    <w:p w14:paraId="68157F1F" w14:textId="77777777" w:rsidR="00106C81" w:rsidRDefault="00F22808" w:rsidP="003E17E7">
      <w:pPr>
        <w:pStyle w:val="ListParagraph"/>
        <w:numPr>
          <w:ilvl w:val="0"/>
          <w:numId w:val="14"/>
        </w:numPr>
        <w:spacing w:after="60" w:line="21" w:lineRule="atLeast"/>
        <w:rPr>
          <w:rFonts w:ascii="Arial" w:hAnsi="Arial" w:cs="Arial"/>
          <w:sz w:val="24"/>
          <w:szCs w:val="20"/>
        </w:rPr>
      </w:pPr>
      <w:r w:rsidRPr="00106C81">
        <w:rPr>
          <w:rFonts w:ascii="Arial" w:hAnsi="Arial" w:cs="Arial"/>
          <w:sz w:val="24"/>
          <w:szCs w:val="20"/>
        </w:rPr>
        <w:t xml:space="preserve">Sean would </w:t>
      </w:r>
      <w:r w:rsidR="00106C81">
        <w:rPr>
          <w:rFonts w:ascii="Arial" w:hAnsi="Arial" w:cs="Arial"/>
          <w:sz w:val="24"/>
          <w:szCs w:val="20"/>
        </w:rPr>
        <w:t>the Committee to have a significant impact</w:t>
      </w:r>
      <w:r w:rsidRPr="00106C81">
        <w:rPr>
          <w:rFonts w:ascii="Arial" w:hAnsi="Arial" w:cs="Arial"/>
          <w:sz w:val="24"/>
          <w:szCs w:val="20"/>
        </w:rPr>
        <w:t xml:space="preserve"> on </w:t>
      </w:r>
      <w:r w:rsidR="00106C81">
        <w:rPr>
          <w:rFonts w:ascii="Arial" w:hAnsi="Arial" w:cs="Arial"/>
          <w:sz w:val="24"/>
          <w:szCs w:val="20"/>
        </w:rPr>
        <w:t xml:space="preserve">the </w:t>
      </w:r>
      <w:r w:rsidRPr="00106C81">
        <w:rPr>
          <w:rFonts w:ascii="Arial" w:hAnsi="Arial" w:cs="Arial"/>
          <w:sz w:val="24"/>
          <w:szCs w:val="20"/>
        </w:rPr>
        <w:t xml:space="preserve">comprehensive plan </w:t>
      </w:r>
      <w:r w:rsidR="00106C81">
        <w:rPr>
          <w:rFonts w:ascii="Arial" w:hAnsi="Arial" w:cs="Arial"/>
          <w:sz w:val="24"/>
          <w:szCs w:val="20"/>
        </w:rPr>
        <w:t xml:space="preserve">and have more labor representation in larger decisions. </w:t>
      </w:r>
      <w:r w:rsidRPr="00106C81">
        <w:rPr>
          <w:rFonts w:ascii="Arial" w:hAnsi="Arial" w:cs="Arial"/>
          <w:sz w:val="24"/>
          <w:szCs w:val="20"/>
        </w:rPr>
        <w:t xml:space="preserve"> </w:t>
      </w:r>
    </w:p>
    <w:p w14:paraId="65800799" w14:textId="5AD45BE3" w:rsidR="00106C81" w:rsidRDefault="00F22808" w:rsidP="003E17E7">
      <w:pPr>
        <w:pStyle w:val="ListParagraph"/>
        <w:numPr>
          <w:ilvl w:val="0"/>
          <w:numId w:val="14"/>
        </w:numPr>
        <w:spacing w:after="60" w:line="21" w:lineRule="atLeast"/>
        <w:rPr>
          <w:rFonts w:ascii="Arial" w:hAnsi="Arial" w:cs="Arial"/>
          <w:sz w:val="24"/>
          <w:szCs w:val="20"/>
        </w:rPr>
      </w:pPr>
      <w:r w:rsidRPr="00106C81">
        <w:rPr>
          <w:rFonts w:ascii="Arial" w:hAnsi="Arial" w:cs="Arial"/>
          <w:sz w:val="24"/>
          <w:szCs w:val="20"/>
        </w:rPr>
        <w:t xml:space="preserve">Trevor </w:t>
      </w:r>
      <w:r w:rsidR="00106C81">
        <w:rPr>
          <w:rFonts w:ascii="Arial" w:hAnsi="Arial" w:cs="Arial"/>
          <w:sz w:val="24"/>
          <w:szCs w:val="20"/>
        </w:rPr>
        <w:t xml:space="preserve">would </w:t>
      </w:r>
      <w:r w:rsidRPr="00106C81">
        <w:rPr>
          <w:rFonts w:ascii="Arial" w:hAnsi="Arial" w:cs="Arial"/>
          <w:sz w:val="24"/>
          <w:szCs w:val="20"/>
        </w:rPr>
        <w:t xml:space="preserve">like to see </w:t>
      </w:r>
      <w:r w:rsidR="00106C81">
        <w:rPr>
          <w:rFonts w:ascii="Arial" w:hAnsi="Arial" w:cs="Arial"/>
          <w:sz w:val="24"/>
          <w:szCs w:val="20"/>
        </w:rPr>
        <w:t>us regain the momentum we had in March of this year</w:t>
      </w:r>
    </w:p>
    <w:p w14:paraId="0871E0B4" w14:textId="48B53C85" w:rsidR="00F22808" w:rsidRDefault="00F22808" w:rsidP="003E17E7">
      <w:pPr>
        <w:pStyle w:val="ListParagraph"/>
        <w:numPr>
          <w:ilvl w:val="0"/>
          <w:numId w:val="14"/>
        </w:numPr>
        <w:spacing w:after="60" w:line="21" w:lineRule="atLeast"/>
        <w:rPr>
          <w:rFonts w:ascii="Arial" w:hAnsi="Arial" w:cs="Arial"/>
          <w:sz w:val="24"/>
          <w:szCs w:val="20"/>
        </w:rPr>
      </w:pPr>
      <w:r w:rsidRPr="00106C81">
        <w:rPr>
          <w:rFonts w:ascii="Arial" w:hAnsi="Arial" w:cs="Arial"/>
          <w:sz w:val="24"/>
          <w:szCs w:val="20"/>
        </w:rPr>
        <w:t xml:space="preserve">Sierra </w:t>
      </w:r>
      <w:r w:rsidR="00106C81">
        <w:rPr>
          <w:rFonts w:ascii="Arial" w:hAnsi="Arial" w:cs="Arial"/>
          <w:sz w:val="24"/>
          <w:szCs w:val="20"/>
        </w:rPr>
        <w:t xml:space="preserve">would like to </w:t>
      </w:r>
      <w:r w:rsidRPr="00106C81">
        <w:rPr>
          <w:rFonts w:ascii="Arial" w:hAnsi="Arial" w:cs="Arial"/>
          <w:sz w:val="24"/>
          <w:szCs w:val="20"/>
        </w:rPr>
        <w:t xml:space="preserve">gain clarity and </w:t>
      </w:r>
      <w:r w:rsidR="00106C81">
        <w:rPr>
          <w:rFonts w:ascii="Arial" w:hAnsi="Arial" w:cs="Arial"/>
          <w:sz w:val="24"/>
          <w:szCs w:val="20"/>
        </w:rPr>
        <w:t xml:space="preserve">a </w:t>
      </w:r>
      <w:r w:rsidRPr="00106C81">
        <w:rPr>
          <w:rFonts w:ascii="Arial" w:hAnsi="Arial" w:cs="Arial"/>
          <w:sz w:val="24"/>
          <w:szCs w:val="20"/>
        </w:rPr>
        <w:t xml:space="preserve">footing of strategy </w:t>
      </w:r>
      <w:r w:rsidR="00106C81">
        <w:rPr>
          <w:rFonts w:ascii="Arial" w:hAnsi="Arial" w:cs="Arial"/>
          <w:sz w:val="24"/>
          <w:szCs w:val="20"/>
        </w:rPr>
        <w:t>around</w:t>
      </w:r>
      <w:r w:rsidRPr="00106C81">
        <w:rPr>
          <w:rFonts w:ascii="Arial" w:hAnsi="Arial" w:cs="Arial"/>
          <w:sz w:val="24"/>
          <w:szCs w:val="20"/>
        </w:rPr>
        <w:t xml:space="preserve"> what our most impactful role</w:t>
      </w:r>
      <w:r w:rsidR="00106C81">
        <w:rPr>
          <w:rFonts w:ascii="Arial" w:hAnsi="Arial" w:cs="Arial"/>
          <w:sz w:val="24"/>
          <w:szCs w:val="20"/>
        </w:rPr>
        <w:t>/action we can have in the new landscape unfolding</w:t>
      </w:r>
    </w:p>
    <w:p w14:paraId="03BDDF6D" w14:textId="59882B44" w:rsidR="00F22808" w:rsidRPr="00106C81" w:rsidRDefault="00F22808" w:rsidP="003E17E7">
      <w:pPr>
        <w:pStyle w:val="ListParagraph"/>
        <w:numPr>
          <w:ilvl w:val="0"/>
          <w:numId w:val="14"/>
        </w:numPr>
        <w:spacing w:after="60" w:line="21" w:lineRule="atLeast"/>
        <w:rPr>
          <w:rFonts w:ascii="Arial" w:hAnsi="Arial" w:cs="Arial"/>
          <w:sz w:val="24"/>
          <w:szCs w:val="20"/>
        </w:rPr>
      </w:pPr>
      <w:r w:rsidRPr="00106C81">
        <w:rPr>
          <w:rFonts w:ascii="Arial" w:hAnsi="Arial" w:cs="Arial"/>
          <w:sz w:val="24"/>
          <w:szCs w:val="20"/>
        </w:rPr>
        <w:t>Noelle</w:t>
      </w:r>
      <w:r w:rsidR="00106C81">
        <w:rPr>
          <w:rFonts w:ascii="Arial" w:hAnsi="Arial" w:cs="Arial"/>
          <w:sz w:val="24"/>
          <w:szCs w:val="20"/>
        </w:rPr>
        <w:t xml:space="preserve"> would like to </w:t>
      </w:r>
      <w:r w:rsidRPr="00106C81">
        <w:rPr>
          <w:rFonts w:ascii="Arial" w:hAnsi="Arial" w:cs="Arial"/>
          <w:sz w:val="24"/>
          <w:szCs w:val="20"/>
        </w:rPr>
        <w:t xml:space="preserve">take time to celebrate successes to maybe mitigate burnout </w:t>
      </w:r>
    </w:p>
    <w:p w14:paraId="5224404F" w14:textId="6069D2C0" w:rsidR="00F22808" w:rsidRDefault="00F22808" w:rsidP="003E17E7">
      <w:pPr>
        <w:spacing w:after="60" w:line="21" w:lineRule="atLeast"/>
        <w:rPr>
          <w:rFonts w:ascii="Arial" w:hAnsi="Arial" w:cs="Arial"/>
          <w:sz w:val="24"/>
          <w:szCs w:val="20"/>
        </w:rPr>
      </w:pPr>
      <w:r>
        <w:rPr>
          <w:rFonts w:ascii="Arial" w:hAnsi="Arial" w:cs="Arial"/>
          <w:sz w:val="24"/>
          <w:szCs w:val="20"/>
        </w:rPr>
        <w:t xml:space="preserve">Rhys </w:t>
      </w:r>
      <w:r w:rsidR="00FD2CA0">
        <w:rPr>
          <w:rFonts w:ascii="Arial" w:hAnsi="Arial" w:cs="Arial"/>
          <w:sz w:val="24"/>
          <w:szCs w:val="20"/>
        </w:rPr>
        <w:t xml:space="preserve">would like folks to reach out to them if they see any </w:t>
      </w:r>
      <w:r>
        <w:rPr>
          <w:rFonts w:ascii="Arial" w:hAnsi="Arial" w:cs="Arial"/>
          <w:sz w:val="24"/>
          <w:szCs w:val="20"/>
        </w:rPr>
        <w:t>grant applications for funding</w:t>
      </w:r>
      <w:r w:rsidR="00FD2CA0">
        <w:rPr>
          <w:rFonts w:ascii="Arial" w:hAnsi="Arial" w:cs="Arial"/>
          <w:sz w:val="24"/>
          <w:szCs w:val="20"/>
        </w:rPr>
        <w:t xml:space="preserve">. They are currently </w:t>
      </w:r>
      <w:r>
        <w:rPr>
          <w:rFonts w:ascii="Arial" w:hAnsi="Arial" w:cs="Arial"/>
          <w:sz w:val="24"/>
          <w:szCs w:val="20"/>
        </w:rPr>
        <w:t>unsure of</w:t>
      </w:r>
      <w:r w:rsidR="00FD2CA0">
        <w:rPr>
          <w:rFonts w:ascii="Arial" w:hAnsi="Arial" w:cs="Arial"/>
          <w:sz w:val="24"/>
          <w:szCs w:val="20"/>
        </w:rPr>
        <w:t xml:space="preserve"> the</w:t>
      </w:r>
      <w:r>
        <w:rPr>
          <w:rFonts w:ascii="Arial" w:hAnsi="Arial" w:cs="Arial"/>
          <w:sz w:val="24"/>
          <w:szCs w:val="20"/>
        </w:rPr>
        <w:t xml:space="preserve"> capacity for </w:t>
      </w:r>
      <w:r w:rsidR="00FD2CA0">
        <w:rPr>
          <w:rFonts w:ascii="Arial" w:hAnsi="Arial" w:cs="Arial"/>
          <w:sz w:val="24"/>
          <w:szCs w:val="20"/>
        </w:rPr>
        <w:t xml:space="preserve">the </w:t>
      </w:r>
      <w:r>
        <w:rPr>
          <w:rFonts w:ascii="Arial" w:hAnsi="Arial" w:cs="Arial"/>
          <w:sz w:val="24"/>
          <w:szCs w:val="20"/>
        </w:rPr>
        <w:t xml:space="preserve">food system partnership grant but will be looking </w:t>
      </w:r>
      <w:r w:rsidR="00FD2CA0">
        <w:rPr>
          <w:rFonts w:ascii="Arial" w:hAnsi="Arial" w:cs="Arial"/>
          <w:sz w:val="24"/>
          <w:szCs w:val="20"/>
        </w:rPr>
        <w:t xml:space="preserve">into it more </w:t>
      </w:r>
      <w:r>
        <w:rPr>
          <w:rFonts w:ascii="Arial" w:hAnsi="Arial" w:cs="Arial"/>
          <w:sz w:val="24"/>
          <w:szCs w:val="20"/>
        </w:rPr>
        <w:t>because work would begin Q4</w:t>
      </w:r>
      <w:r w:rsidR="00FD2CA0">
        <w:rPr>
          <w:rFonts w:ascii="Arial" w:hAnsi="Arial" w:cs="Arial"/>
          <w:sz w:val="24"/>
          <w:szCs w:val="20"/>
        </w:rPr>
        <w:t xml:space="preserve">. </w:t>
      </w:r>
    </w:p>
    <w:p w14:paraId="0204E408" w14:textId="3E8F98D6" w:rsidR="00F22808" w:rsidRDefault="00FD2CA0" w:rsidP="003E17E7">
      <w:pPr>
        <w:spacing w:after="60" w:line="21" w:lineRule="atLeast"/>
        <w:rPr>
          <w:rFonts w:ascii="Arial" w:hAnsi="Arial" w:cs="Arial"/>
          <w:sz w:val="24"/>
          <w:szCs w:val="20"/>
        </w:rPr>
      </w:pPr>
      <w:r>
        <w:rPr>
          <w:rFonts w:ascii="Arial" w:hAnsi="Arial" w:cs="Arial"/>
          <w:sz w:val="24"/>
          <w:szCs w:val="20"/>
        </w:rPr>
        <w:t xml:space="preserve">Let’s also think about </w:t>
      </w:r>
      <w:r w:rsidR="00F22808">
        <w:rPr>
          <w:rFonts w:ascii="Arial" w:hAnsi="Arial" w:cs="Arial"/>
          <w:sz w:val="24"/>
          <w:szCs w:val="20"/>
        </w:rPr>
        <w:t xml:space="preserve">long term patterning of reaching out to agriculture producers </w:t>
      </w:r>
      <w:r>
        <w:rPr>
          <w:rFonts w:ascii="Arial" w:hAnsi="Arial" w:cs="Arial"/>
          <w:sz w:val="24"/>
          <w:szCs w:val="20"/>
        </w:rPr>
        <w:t xml:space="preserve">and making </w:t>
      </w:r>
      <w:r w:rsidR="00F22808">
        <w:rPr>
          <w:rFonts w:ascii="Arial" w:hAnsi="Arial" w:cs="Arial"/>
          <w:sz w:val="24"/>
          <w:szCs w:val="20"/>
        </w:rPr>
        <w:t xml:space="preserve">strides </w:t>
      </w:r>
      <w:r>
        <w:rPr>
          <w:rFonts w:ascii="Arial" w:hAnsi="Arial" w:cs="Arial"/>
          <w:sz w:val="24"/>
          <w:szCs w:val="20"/>
        </w:rPr>
        <w:t>so</w:t>
      </w:r>
      <w:r w:rsidR="00F22808">
        <w:rPr>
          <w:rFonts w:ascii="Arial" w:hAnsi="Arial" w:cs="Arial"/>
          <w:sz w:val="24"/>
          <w:szCs w:val="20"/>
        </w:rPr>
        <w:t xml:space="preserve"> that council also reaches out to us as a resource of information and partners for connected resources</w:t>
      </w:r>
      <w:r>
        <w:rPr>
          <w:rFonts w:ascii="Arial" w:hAnsi="Arial" w:cs="Arial"/>
          <w:sz w:val="24"/>
          <w:szCs w:val="20"/>
        </w:rPr>
        <w:t xml:space="preserve"> around food systems and food security. </w:t>
      </w:r>
    </w:p>
    <w:p w14:paraId="070ECAE7" w14:textId="5D8ABA23" w:rsidR="00F22808" w:rsidRDefault="00F22808" w:rsidP="003E17E7">
      <w:pPr>
        <w:spacing w:after="60" w:line="21" w:lineRule="atLeast"/>
        <w:rPr>
          <w:rFonts w:ascii="Arial" w:hAnsi="Arial" w:cs="Arial"/>
          <w:sz w:val="24"/>
          <w:szCs w:val="20"/>
        </w:rPr>
      </w:pPr>
    </w:p>
    <w:p w14:paraId="2E13AFBA" w14:textId="1C127DF2" w:rsidR="00F22808" w:rsidRDefault="00F22808" w:rsidP="003E17E7">
      <w:pPr>
        <w:spacing w:after="60" w:line="21" w:lineRule="atLeast"/>
        <w:rPr>
          <w:rFonts w:ascii="Arial" w:hAnsi="Arial" w:cs="Arial"/>
          <w:b/>
          <w:sz w:val="24"/>
          <w:szCs w:val="20"/>
          <w:u w:val="single"/>
        </w:rPr>
      </w:pPr>
      <w:r>
        <w:rPr>
          <w:rFonts w:ascii="Arial" w:hAnsi="Arial" w:cs="Arial"/>
          <w:b/>
          <w:sz w:val="24"/>
          <w:szCs w:val="20"/>
          <w:u w:val="single"/>
        </w:rPr>
        <w:t xml:space="preserve">Farmer John Coalition </w:t>
      </w:r>
    </w:p>
    <w:p w14:paraId="3A4CD7AA" w14:textId="1BE9E03A" w:rsidR="005B1742" w:rsidRDefault="001D7C03" w:rsidP="003E17E7">
      <w:pPr>
        <w:spacing w:after="60" w:line="21" w:lineRule="atLeast"/>
        <w:rPr>
          <w:rFonts w:ascii="Arial" w:hAnsi="Arial" w:cs="Arial"/>
          <w:sz w:val="24"/>
          <w:szCs w:val="20"/>
        </w:rPr>
      </w:pPr>
      <w:r>
        <w:rPr>
          <w:rFonts w:ascii="Arial" w:hAnsi="Arial" w:cs="Arial"/>
          <w:sz w:val="24"/>
          <w:szCs w:val="20"/>
        </w:rPr>
        <w:t>Currently it is still in supplemental</w:t>
      </w:r>
      <w:r w:rsidR="00F22808">
        <w:rPr>
          <w:rFonts w:ascii="Arial" w:hAnsi="Arial" w:cs="Arial"/>
          <w:sz w:val="24"/>
          <w:szCs w:val="20"/>
        </w:rPr>
        <w:t xml:space="preserve"> session and are in </w:t>
      </w:r>
      <w:r>
        <w:rPr>
          <w:rFonts w:ascii="Arial" w:hAnsi="Arial" w:cs="Arial"/>
          <w:sz w:val="24"/>
          <w:szCs w:val="20"/>
        </w:rPr>
        <w:t xml:space="preserve">the </w:t>
      </w:r>
      <w:r w:rsidR="00F22808">
        <w:rPr>
          <w:rFonts w:ascii="Arial" w:hAnsi="Arial" w:cs="Arial"/>
          <w:sz w:val="24"/>
          <w:szCs w:val="20"/>
        </w:rPr>
        <w:t xml:space="preserve">process of finding </w:t>
      </w:r>
      <w:r>
        <w:rPr>
          <w:rFonts w:ascii="Arial" w:hAnsi="Arial" w:cs="Arial"/>
          <w:sz w:val="24"/>
          <w:szCs w:val="20"/>
        </w:rPr>
        <w:t xml:space="preserve">a </w:t>
      </w:r>
      <w:r w:rsidR="00F22808">
        <w:rPr>
          <w:rFonts w:ascii="Arial" w:hAnsi="Arial" w:cs="Arial"/>
          <w:sz w:val="24"/>
          <w:szCs w:val="20"/>
        </w:rPr>
        <w:t>sponsor for the state legislature</w:t>
      </w:r>
      <w:r w:rsidR="005B1742">
        <w:rPr>
          <w:rFonts w:ascii="Arial" w:hAnsi="Arial" w:cs="Arial"/>
          <w:sz w:val="24"/>
          <w:szCs w:val="20"/>
        </w:rPr>
        <w:t xml:space="preserve"> for a tax exemption on farm equipment targeted toward small and mid-size farmers. </w:t>
      </w:r>
    </w:p>
    <w:p w14:paraId="764BCE6F" w14:textId="1660FE0F" w:rsidR="005B1742" w:rsidRDefault="005B1742" w:rsidP="005B1742">
      <w:pPr>
        <w:pStyle w:val="ListParagraph"/>
        <w:numPr>
          <w:ilvl w:val="0"/>
          <w:numId w:val="15"/>
        </w:numPr>
        <w:spacing w:after="60" w:line="21" w:lineRule="atLeast"/>
        <w:rPr>
          <w:rFonts w:ascii="Arial" w:hAnsi="Arial" w:cs="Arial"/>
          <w:sz w:val="24"/>
          <w:szCs w:val="20"/>
        </w:rPr>
      </w:pPr>
      <w:r>
        <w:rPr>
          <w:rFonts w:ascii="Arial" w:hAnsi="Arial" w:cs="Arial"/>
          <w:sz w:val="24"/>
          <w:szCs w:val="20"/>
        </w:rPr>
        <w:t xml:space="preserve">Trevor asked if we would want to bring Whatcom Family Farmers into this to co-endorse our letter of support. Noelle took a look on the Farmer John Coalition’s website and saw that they have an endorsement from the Blueberry Coalition. </w:t>
      </w:r>
    </w:p>
    <w:p w14:paraId="769400A4" w14:textId="6E817AED" w:rsidR="00362A32" w:rsidRPr="005B1742" w:rsidRDefault="005B1742" w:rsidP="003E17E7">
      <w:pPr>
        <w:pStyle w:val="ListParagraph"/>
        <w:numPr>
          <w:ilvl w:val="0"/>
          <w:numId w:val="15"/>
        </w:numPr>
        <w:spacing w:after="60" w:line="21" w:lineRule="atLeast"/>
        <w:rPr>
          <w:rFonts w:ascii="Arial" w:hAnsi="Arial" w:cs="Arial"/>
          <w:sz w:val="24"/>
          <w:szCs w:val="20"/>
        </w:rPr>
      </w:pPr>
      <w:r>
        <w:rPr>
          <w:rFonts w:ascii="Arial" w:hAnsi="Arial" w:cs="Arial"/>
          <w:sz w:val="24"/>
          <w:szCs w:val="20"/>
        </w:rPr>
        <w:t>Jesse from Farmer John Coalition had asked us specifically as we have goals in the plan like Goal 3.4.1 that line up perfectly</w:t>
      </w:r>
    </w:p>
    <w:p w14:paraId="45B4F57A" w14:textId="684D0A4B" w:rsidR="00362A32" w:rsidRPr="005B1742" w:rsidRDefault="00362A32" w:rsidP="005B1742">
      <w:pPr>
        <w:pStyle w:val="BodyText2"/>
      </w:pPr>
      <w:r w:rsidRPr="005B1742">
        <w:t xml:space="preserve">Trevor motioned to send </w:t>
      </w:r>
      <w:r w:rsidR="005B1742" w:rsidRPr="005B1742">
        <w:t xml:space="preserve">a </w:t>
      </w:r>
      <w:r w:rsidRPr="005B1742">
        <w:t xml:space="preserve">letter of </w:t>
      </w:r>
      <w:r w:rsidR="005B1742" w:rsidRPr="005B1742">
        <w:t xml:space="preserve">support </w:t>
      </w:r>
      <w:r w:rsidRPr="005B1742">
        <w:t>and Sean seconded at 5:42</w:t>
      </w:r>
      <w:r w:rsidR="005B1742" w:rsidRPr="005B1742">
        <w:t xml:space="preserve">pm. All </w:t>
      </w:r>
      <w:r w:rsidRPr="005B1742">
        <w:t xml:space="preserve">approved. </w:t>
      </w:r>
    </w:p>
    <w:p w14:paraId="11FDAE35" w14:textId="77777777" w:rsidR="001B3A90" w:rsidRPr="001B3A90" w:rsidRDefault="001B3A90" w:rsidP="001B3A90">
      <w:pPr>
        <w:spacing w:after="60" w:line="21" w:lineRule="atLeast"/>
        <w:rPr>
          <w:rFonts w:ascii="Arial" w:hAnsi="Arial" w:cs="Arial"/>
          <w:b/>
          <w:sz w:val="24"/>
          <w:szCs w:val="20"/>
          <w:u w:val="single"/>
        </w:rPr>
      </w:pPr>
    </w:p>
    <w:p w14:paraId="4C10E658" w14:textId="77777777" w:rsidR="001B3A90" w:rsidRPr="00076815" w:rsidRDefault="001B3A90" w:rsidP="001B3A90">
      <w:pPr>
        <w:pStyle w:val="Heading1"/>
        <w:spacing w:after="60" w:line="21" w:lineRule="atLeast"/>
        <w:rPr>
          <w:sz w:val="24"/>
        </w:rPr>
      </w:pPr>
      <w:r w:rsidRPr="00076815">
        <w:rPr>
          <w:sz w:val="24"/>
        </w:rPr>
        <w:t>Task Force Reports</w:t>
      </w:r>
    </w:p>
    <w:p w14:paraId="1DB375C1" w14:textId="1C809E13" w:rsidR="001B3A90" w:rsidRPr="001B3A90" w:rsidRDefault="001B3A90" w:rsidP="001B3A90">
      <w:pPr>
        <w:spacing w:after="60" w:line="21" w:lineRule="atLeast"/>
        <w:rPr>
          <w:rFonts w:ascii="Arial" w:hAnsi="Arial" w:cs="Arial"/>
          <w:sz w:val="24"/>
          <w:szCs w:val="20"/>
        </w:rPr>
      </w:pPr>
      <w:r w:rsidRPr="001B3A90">
        <w:rPr>
          <w:rFonts w:ascii="Arial" w:hAnsi="Arial" w:cs="Arial"/>
          <w:sz w:val="24"/>
          <w:szCs w:val="20"/>
        </w:rPr>
        <w:t xml:space="preserve">The task forces were created for each goal area and has </w:t>
      </w:r>
      <w:proofErr w:type="gramStart"/>
      <w:r w:rsidRPr="001B3A90">
        <w:rPr>
          <w:rFonts w:ascii="Arial" w:hAnsi="Arial" w:cs="Arial"/>
          <w:sz w:val="24"/>
          <w:szCs w:val="20"/>
        </w:rPr>
        <w:t>a</w:t>
      </w:r>
      <w:proofErr w:type="gramEnd"/>
      <w:r w:rsidRPr="001B3A90">
        <w:rPr>
          <w:rFonts w:ascii="Arial" w:hAnsi="Arial" w:cs="Arial"/>
          <w:sz w:val="24"/>
          <w:szCs w:val="20"/>
        </w:rPr>
        <w:t xml:space="preserve"> FSC member as lead. </w:t>
      </w:r>
    </w:p>
    <w:p w14:paraId="08B928AF" w14:textId="11835766" w:rsidR="001B3A90" w:rsidRPr="001B3A90" w:rsidRDefault="001B3A90" w:rsidP="001B3A90">
      <w:pPr>
        <w:pStyle w:val="ListParagraph"/>
        <w:numPr>
          <w:ilvl w:val="0"/>
          <w:numId w:val="10"/>
        </w:numPr>
        <w:spacing w:after="60" w:line="21" w:lineRule="atLeast"/>
        <w:contextualSpacing w:val="0"/>
        <w:rPr>
          <w:rFonts w:ascii="Arial" w:hAnsi="Arial" w:cs="Arial"/>
          <w:sz w:val="24"/>
          <w:szCs w:val="20"/>
        </w:rPr>
      </w:pPr>
      <w:r w:rsidRPr="001B3A90">
        <w:rPr>
          <w:rFonts w:ascii="Arial" w:hAnsi="Arial" w:cs="Arial"/>
          <w:sz w:val="24"/>
          <w:szCs w:val="20"/>
        </w:rPr>
        <w:t>Task Force 1 - Equity: Rhy</w:t>
      </w:r>
      <w:r w:rsidR="00ED469C">
        <w:rPr>
          <w:rFonts w:ascii="Arial" w:hAnsi="Arial" w:cs="Arial"/>
          <w:sz w:val="24"/>
          <w:szCs w:val="20"/>
        </w:rPr>
        <w:t>s &amp; Sean</w:t>
      </w:r>
      <w:r w:rsidR="00362A32">
        <w:rPr>
          <w:rFonts w:ascii="Arial" w:hAnsi="Arial" w:cs="Arial"/>
          <w:sz w:val="24"/>
          <w:szCs w:val="20"/>
        </w:rPr>
        <w:t>: met today</w:t>
      </w:r>
      <w:r w:rsidR="005B1742">
        <w:rPr>
          <w:rFonts w:ascii="Arial" w:hAnsi="Arial" w:cs="Arial"/>
          <w:sz w:val="24"/>
          <w:szCs w:val="20"/>
        </w:rPr>
        <w:t>, Oct 22nd</w:t>
      </w:r>
      <w:r w:rsidR="00362A32">
        <w:rPr>
          <w:rFonts w:ascii="Arial" w:hAnsi="Arial" w:cs="Arial"/>
          <w:sz w:val="24"/>
          <w:szCs w:val="20"/>
        </w:rPr>
        <w:t xml:space="preserve"> and looked at </w:t>
      </w:r>
      <w:r w:rsidR="005B1742">
        <w:rPr>
          <w:rFonts w:ascii="Arial" w:hAnsi="Arial" w:cs="Arial"/>
          <w:sz w:val="24"/>
          <w:szCs w:val="20"/>
        </w:rPr>
        <w:t xml:space="preserve">where there was and was not </w:t>
      </w:r>
      <w:r w:rsidR="00362A32">
        <w:rPr>
          <w:rFonts w:ascii="Arial" w:hAnsi="Arial" w:cs="Arial"/>
          <w:sz w:val="24"/>
          <w:szCs w:val="20"/>
        </w:rPr>
        <w:t xml:space="preserve">progress and were there wasn’t progress and potential concern. </w:t>
      </w:r>
      <w:r w:rsidR="00120550">
        <w:rPr>
          <w:rFonts w:ascii="Arial" w:hAnsi="Arial" w:cs="Arial"/>
          <w:sz w:val="24"/>
          <w:szCs w:val="20"/>
        </w:rPr>
        <w:t>E</w:t>
      </w:r>
      <w:r w:rsidR="00362A32">
        <w:rPr>
          <w:rFonts w:ascii="Arial" w:hAnsi="Arial" w:cs="Arial"/>
          <w:sz w:val="24"/>
          <w:szCs w:val="20"/>
        </w:rPr>
        <w:t xml:space="preserve">quity and </w:t>
      </w:r>
      <w:r w:rsidR="00120550">
        <w:rPr>
          <w:rFonts w:ascii="Arial" w:hAnsi="Arial" w:cs="Arial"/>
          <w:sz w:val="24"/>
          <w:szCs w:val="20"/>
        </w:rPr>
        <w:t>j</w:t>
      </w:r>
      <w:r w:rsidR="00362A32">
        <w:rPr>
          <w:rFonts w:ascii="Arial" w:hAnsi="Arial" w:cs="Arial"/>
          <w:sz w:val="24"/>
          <w:szCs w:val="20"/>
        </w:rPr>
        <w:t xml:space="preserve">ustice </w:t>
      </w:r>
      <w:r w:rsidR="00120550">
        <w:rPr>
          <w:rFonts w:ascii="Arial" w:hAnsi="Arial" w:cs="Arial"/>
          <w:sz w:val="24"/>
          <w:szCs w:val="20"/>
        </w:rPr>
        <w:t xml:space="preserve">should be </w:t>
      </w:r>
      <w:r w:rsidR="00362A32">
        <w:rPr>
          <w:rFonts w:ascii="Arial" w:hAnsi="Arial" w:cs="Arial"/>
          <w:sz w:val="24"/>
          <w:szCs w:val="20"/>
        </w:rPr>
        <w:t xml:space="preserve">infused in all </w:t>
      </w:r>
      <w:r w:rsidR="00120550">
        <w:rPr>
          <w:rFonts w:ascii="Arial" w:hAnsi="Arial" w:cs="Arial"/>
          <w:sz w:val="24"/>
          <w:szCs w:val="20"/>
        </w:rPr>
        <w:t xml:space="preserve">the </w:t>
      </w:r>
      <w:r w:rsidR="00362A32">
        <w:rPr>
          <w:rFonts w:ascii="Arial" w:hAnsi="Arial" w:cs="Arial"/>
          <w:sz w:val="24"/>
          <w:szCs w:val="20"/>
        </w:rPr>
        <w:t>work we do</w:t>
      </w:r>
      <w:r w:rsidR="00120550">
        <w:rPr>
          <w:rFonts w:ascii="Arial" w:hAnsi="Arial" w:cs="Arial"/>
          <w:sz w:val="24"/>
          <w:szCs w:val="20"/>
        </w:rPr>
        <w:t xml:space="preserve"> and govern the decisions we make. </w:t>
      </w:r>
      <w:r w:rsidR="001C0CF1">
        <w:rPr>
          <w:rFonts w:ascii="Arial" w:hAnsi="Arial" w:cs="Arial"/>
          <w:sz w:val="24"/>
          <w:szCs w:val="20"/>
        </w:rPr>
        <w:t>Interested</w:t>
      </w:r>
      <w:r w:rsidR="00120550">
        <w:rPr>
          <w:rFonts w:ascii="Arial" w:hAnsi="Arial" w:cs="Arial"/>
          <w:sz w:val="24"/>
          <w:szCs w:val="20"/>
        </w:rPr>
        <w:t xml:space="preserve"> in</w:t>
      </w:r>
      <w:r w:rsidR="00362A32">
        <w:rPr>
          <w:rFonts w:ascii="Arial" w:hAnsi="Arial" w:cs="Arial"/>
          <w:sz w:val="24"/>
          <w:szCs w:val="20"/>
        </w:rPr>
        <w:t xml:space="preserve"> creat</w:t>
      </w:r>
      <w:r w:rsidR="00120550">
        <w:rPr>
          <w:rFonts w:ascii="Arial" w:hAnsi="Arial" w:cs="Arial"/>
          <w:sz w:val="24"/>
          <w:szCs w:val="20"/>
        </w:rPr>
        <w:t>ing</w:t>
      </w:r>
      <w:r w:rsidR="00362A32">
        <w:rPr>
          <w:rFonts w:ascii="Arial" w:hAnsi="Arial" w:cs="Arial"/>
          <w:sz w:val="24"/>
          <w:szCs w:val="20"/>
        </w:rPr>
        <w:t xml:space="preserve"> a tool or matrix </w:t>
      </w:r>
      <w:r w:rsidR="00120550">
        <w:rPr>
          <w:rFonts w:ascii="Arial" w:hAnsi="Arial" w:cs="Arial"/>
          <w:sz w:val="24"/>
          <w:szCs w:val="20"/>
        </w:rPr>
        <w:t>to systemically look at how Goal 1’s</w:t>
      </w:r>
      <w:r w:rsidR="00362A32">
        <w:rPr>
          <w:rFonts w:ascii="Arial" w:hAnsi="Arial" w:cs="Arial"/>
          <w:sz w:val="24"/>
          <w:szCs w:val="20"/>
        </w:rPr>
        <w:t xml:space="preserve"> objectives and actions </w:t>
      </w:r>
      <w:r w:rsidR="00120550">
        <w:rPr>
          <w:rFonts w:ascii="Arial" w:hAnsi="Arial" w:cs="Arial"/>
          <w:sz w:val="24"/>
          <w:szCs w:val="20"/>
        </w:rPr>
        <w:t xml:space="preserve">are considered within other committees. </w:t>
      </w:r>
    </w:p>
    <w:p w14:paraId="425A848F" w14:textId="6AF29C10" w:rsidR="001B3A90" w:rsidRPr="001B3A90" w:rsidRDefault="001B3A90" w:rsidP="001B3A90">
      <w:pPr>
        <w:pStyle w:val="ListParagraph"/>
        <w:numPr>
          <w:ilvl w:val="0"/>
          <w:numId w:val="5"/>
        </w:numPr>
        <w:spacing w:after="60" w:line="21" w:lineRule="atLeast"/>
        <w:contextualSpacing w:val="0"/>
        <w:rPr>
          <w:rFonts w:ascii="Arial" w:hAnsi="Arial" w:cs="Arial"/>
          <w:sz w:val="24"/>
          <w:szCs w:val="20"/>
        </w:rPr>
      </w:pPr>
      <w:r w:rsidRPr="001B3A90">
        <w:rPr>
          <w:rFonts w:ascii="Arial" w:hAnsi="Arial" w:cs="Arial"/>
          <w:sz w:val="24"/>
          <w:szCs w:val="20"/>
        </w:rPr>
        <w:lastRenderedPageBreak/>
        <w:t xml:space="preserve">Task Force 2 </w:t>
      </w:r>
      <w:r w:rsidR="00120550">
        <w:rPr>
          <w:rFonts w:ascii="Arial" w:hAnsi="Arial" w:cs="Arial"/>
          <w:sz w:val="24"/>
          <w:szCs w:val="20"/>
        </w:rPr>
        <w:t xml:space="preserve">&amp; 5 </w:t>
      </w:r>
      <w:r w:rsidRPr="001B3A90">
        <w:rPr>
          <w:rFonts w:ascii="Arial" w:hAnsi="Arial" w:cs="Arial"/>
          <w:sz w:val="24"/>
          <w:szCs w:val="20"/>
        </w:rPr>
        <w:t>- Land and Waterway</w:t>
      </w:r>
      <w:r w:rsidR="00120550">
        <w:rPr>
          <w:rFonts w:ascii="Arial" w:hAnsi="Arial" w:cs="Arial"/>
          <w:sz w:val="24"/>
          <w:szCs w:val="20"/>
        </w:rPr>
        <w:t xml:space="preserve"> &amp; Climate Resilience</w:t>
      </w:r>
      <w:r w:rsidR="007C5E5F">
        <w:rPr>
          <w:rFonts w:ascii="Arial" w:hAnsi="Arial" w:cs="Arial"/>
          <w:sz w:val="24"/>
          <w:szCs w:val="20"/>
        </w:rPr>
        <w:t xml:space="preserve"> – Trevor: </w:t>
      </w:r>
      <w:r w:rsidR="00120550">
        <w:rPr>
          <w:rFonts w:ascii="Arial" w:hAnsi="Arial" w:cs="Arial"/>
          <w:sz w:val="24"/>
          <w:szCs w:val="20"/>
        </w:rPr>
        <w:t xml:space="preserve">Looked at what the </w:t>
      </w:r>
      <w:r w:rsidR="007C5E5F">
        <w:rPr>
          <w:rFonts w:ascii="Arial" w:hAnsi="Arial" w:cs="Arial"/>
          <w:sz w:val="24"/>
          <w:szCs w:val="20"/>
        </w:rPr>
        <w:t xml:space="preserve">Conservation </w:t>
      </w:r>
      <w:r w:rsidR="00120550">
        <w:rPr>
          <w:rFonts w:ascii="Arial" w:hAnsi="Arial" w:cs="Arial"/>
          <w:sz w:val="24"/>
          <w:szCs w:val="20"/>
        </w:rPr>
        <w:t>D</w:t>
      </w:r>
      <w:r w:rsidR="007C5E5F">
        <w:rPr>
          <w:rFonts w:ascii="Arial" w:hAnsi="Arial" w:cs="Arial"/>
          <w:sz w:val="24"/>
          <w:szCs w:val="20"/>
        </w:rPr>
        <w:t xml:space="preserve">istrict </w:t>
      </w:r>
      <w:r w:rsidR="00120550">
        <w:rPr>
          <w:rFonts w:ascii="Arial" w:hAnsi="Arial" w:cs="Arial"/>
          <w:sz w:val="24"/>
          <w:szCs w:val="20"/>
        </w:rPr>
        <w:t>is doing that overlaps wit</w:t>
      </w:r>
      <w:r w:rsidR="007C5E5F">
        <w:rPr>
          <w:rFonts w:ascii="Arial" w:hAnsi="Arial" w:cs="Arial"/>
          <w:sz w:val="24"/>
          <w:szCs w:val="20"/>
        </w:rPr>
        <w:t xml:space="preserve">h </w:t>
      </w:r>
      <w:r w:rsidR="00120550">
        <w:rPr>
          <w:rFonts w:ascii="Arial" w:hAnsi="Arial" w:cs="Arial"/>
          <w:sz w:val="24"/>
          <w:szCs w:val="20"/>
        </w:rPr>
        <w:t>the Food Systems Plan. Some notable mentions are: funding for irrigation efficiencies, funding carbon storage efforts, e</w:t>
      </w:r>
      <w:r w:rsidR="007C5E5F">
        <w:rPr>
          <w:rFonts w:ascii="Arial" w:hAnsi="Arial" w:cs="Arial"/>
          <w:sz w:val="24"/>
          <w:szCs w:val="20"/>
        </w:rPr>
        <w:t xml:space="preserve">quity and conservation project working with Skagit </w:t>
      </w:r>
      <w:r w:rsidR="00120550">
        <w:rPr>
          <w:rFonts w:ascii="Arial" w:hAnsi="Arial" w:cs="Arial"/>
          <w:sz w:val="24"/>
          <w:szCs w:val="20"/>
        </w:rPr>
        <w:t xml:space="preserve">&amp; </w:t>
      </w:r>
      <w:r w:rsidR="007C5E5F">
        <w:rPr>
          <w:rFonts w:ascii="Arial" w:hAnsi="Arial" w:cs="Arial"/>
          <w:sz w:val="24"/>
          <w:szCs w:val="20"/>
        </w:rPr>
        <w:t xml:space="preserve">Snohomish and address lack of equity in conservation funding with translation services and shared populations </w:t>
      </w:r>
      <w:r w:rsidR="00120550">
        <w:rPr>
          <w:rFonts w:ascii="Arial" w:hAnsi="Arial" w:cs="Arial"/>
          <w:sz w:val="24"/>
          <w:szCs w:val="20"/>
        </w:rPr>
        <w:t xml:space="preserve">and how communities can meet those needs. </w:t>
      </w:r>
    </w:p>
    <w:p w14:paraId="5CF55821" w14:textId="2CBCDAB5" w:rsidR="007C5E5F" w:rsidRPr="007C5E5F" w:rsidRDefault="001B3A90" w:rsidP="007C5E5F">
      <w:pPr>
        <w:pStyle w:val="ListParagraph"/>
        <w:numPr>
          <w:ilvl w:val="0"/>
          <w:numId w:val="5"/>
        </w:numPr>
        <w:spacing w:after="60" w:line="21" w:lineRule="atLeast"/>
        <w:contextualSpacing w:val="0"/>
        <w:rPr>
          <w:rFonts w:ascii="Arial" w:hAnsi="Arial" w:cs="Arial"/>
          <w:sz w:val="24"/>
          <w:szCs w:val="20"/>
        </w:rPr>
      </w:pPr>
      <w:r w:rsidRPr="001B3A90">
        <w:rPr>
          <w:rFonts w:ascii="Arial" w:hAnsi="Arial" w:cs="Arial"/>
          <w:sz w:val="24"/>
          <w:szCs w:val="20"/>
        </w:rPr>
        <w:t xml:space="preserve">Task force 3 - Economy: </w:t>
      </w:r>
      <w:r w:rsidR="00ED469C">
        <w:rPr>
          <w:rFonts w:ascii="Arial" w:hAnsi="Arial" w:cs="Arial"/>
          <w:sz w:val="24"/>
          <w:szCs w:val="20"/>
        </w:rPr>
        <w:t xml:space="preserve">Sean </w:t>
      </w:r>
      <w:r w:rsidRPr="001B3A90">
        <w:rPr>
          <w:rFonts w:ascii="Arial" w:hAnsi="Arial" w:cs="Arial"/>
          <w:sz w:val="24"/>
          <w:szCs w:val="20"/>
        </w:rPr>
        <w:t>Rhys</w:t>
      </w:r>
      <w:r w:rsidR="00ED469C">
        <w:rPr>
          <w:rFonts w:ascii="Arial" w:hAnsi="Arial" w:cs="Arial"/>
          <w:sz w:val="24"/>
          <w:szCs w:val="20"/>
        </w:rPr>
        <w:t xml:space="preserve"> &amp; Noelle</w:t>
      </w:r>
      <w:r w:rsidR="007C5E5F">
        <w:rPr>
          <w:rFonts w:ascii="Arial" w:hAnsi="Arial" w:cs="Arial"/>
          <w:sz w:val="24"/>
          <w:szCs w:val="20"/>
        </w:rPr>
        <w:t xml:space="preserve">: </w:t>
      </w:r>
      <w:r w:rsidR="00120550">
        <w:rPr>
          <w:rFonts w:ascii="Arial" w:hAnsi="Arial" w:cs="Arial"/>
          <w:sz w:val="24"/>
          <w:szCs w:val="20"/>
        </w:rPr>
        <w:t>Created a</w:t>
      </w:r>
      <w:r w:rsidR="007C5E5F">
        <w:rPr>
          <w:rFonts w:ascii="Arial" w:hAnsi="Arial" w:cs="Arial"/>
          <w:sz w:val="24"/>
          <w:szCs w:val="20"/>
        </w:rPr>
        <w:t xml:space="preserve"> spreadsheet </w:t>
      </w:r>
      <w:r w:rsidR="0046049D">
        <w:rPr>
          <w:rFonts w:ascii="Arial" w:hAnsi="Arial" w:cs="Arial"/>
          <w:sz w:val="24"/>
          <w:szCs w:val="20"/>
        </w:rPr>
        <w:t>virtually</w:t>
      </w:r>
      <w:r w:rsidR="00120550">
        <w:rPr>
          <w:rFonts w:ascii="Arial" w:hAnsi="Arial" w:cs="Arial"/>
          <w:sz w:val="24"/>
          <w:szCs w:val="20"/>
        </w:rPr>
        <w:t xml:space="preserve"> </w:t>
      </w:r>
      <w:r w:rsidR="0046049D">
        <w:rPr>
          <w:rFonts w:ascii="Arial" w:hAnsi="Arial" w:cs="Arial"/>
          <w:sz w:val="24"/>
          <w:szCs w:val="20"/>
        </w:rPr>
        <w:t>highlighting initiatives and the stages of each under this Goal. The county is beginning to expand</w:t>
      </w:r>
      <w:r w:rsidR="007C5E5F">
        <w:rPr>
          <w:rFonts w:ascii="Arial" w:hAnsi="Arial" w:cs="Arial"/>
          <w:sz w:val="24"/>
          <w:szCs w:val="20"/>
        </w:rPr>
        <w:t xml:space="preserve"> shared use facilities</w:t>
      </w:r>
      <w:r w:rsidR="0046049D">
        <w:rPr>
          <w:rFonts w:ascii="Arial" w:hAnsi="Arial" w:cs="Arial"/>
          <w:sz w:val="24"/>
          <w:szCs w:val="20"/>
        </w:rPr>
        <w:t xml:space="preserve"> like at the L</w:t>
      </w:r>
      <w:r w:rsidR="007C5E5F">
        <w:rPr>
          <w:rFonts w:ascii="Arial" w:hAnsi="Arial" w:cs="Arial"/>
          <w:sz w:val="24"/>
          <w:szCs w:val="20"/>
        </w:rPr>
        <w:t>ynden fairground kitchen</w:t>
      </w:r>
      <w:r w:rsidR="0046049D">
        <w:rPr>
          <w:rFonts w:ascii="Arial" w:hAnsi="Arial" w:cs="Arial"/>
          <w:sz w:val="24"/>
          <w:szCs w:val="20"/>
        </w:rPr>
        <w:t xml:space="preserve"> and EWRRC kitchen that has yet to be fully</w:t>
      </w:r>
      <w:r w:rsidR="007C5E5F">
        <w:rPr>
          <w:rFonts w:ascii="Arial" w:hAnsi="Arial" w:cs="Arial"/>
          <w:sz w:val="24"/>
          <w:szCs w:val="20"/>
        </w:rPr>
        <w:t>. Expanding food access and food waste</w:t>
      </w:r>
      <w:r w:rsidR="001C0CF1">
        <w:rPr>
          <w:rFonts w:ascii="Arial" w:hAnsi="Arial" w:cs="Arial"/>
          <w:sz w:val="24"/>
          <w:szCs w:val="20"/>
        </w:rPr>
        <w:t xml:space="preserve"> with the East County </w:t>
      </w:r>
      <w:proofErr w:type="spellStart"/>
      <w:r w:rsidR="001C0CF1">
        <w:rPr>
          <w:rFonts w:ascii="Arial" w:hAnsi="Arial" w:cs="Arial"/>
          <w:sz w:val="24"/>
          <w:szCs w:val="20"/>
        </w:rPr>
        <w:t>F</w:t>
      </w:r>
      <w:r w:rsidR="007C5E5F">
        <w:rPr>
          <w:rFonts w:ascii="Arial" w:hAnsi="Arial" w:cs="Arial"/>
          <w:sz w:val="24"/>
          <w:szCs w:val="20"/>
        </w:rPr>
        <w:t>reedge</w:t>
      </w:r>
      <w:proofErr w:type="spellEnd"/>
      <w:r w:rsidR="001C0CF1">
        <w:rPr>
          <w:rFonts w:ascii="Arial" w:hAnsi="Arial" w:cs="Arial"/>
          <w:sz w:val="24"/>
          <w:szCs w:val="20"/>
        </w:rPr>
        <w:t>, and funding f</w:t>
      </w:r>
      <w:r w:rsidR="007C5E5F">
        <w:rPr>
          <w:rFonts w:ascii="Arial" w:hAnsi="Arial" w:cs="Arial"/>
          <w:sz w:val="24"/>
          <w:szCs w:val="20"/>
        </w:rPr>
        <w:t xml:space="preserve">or unlimited market match with </w:t>
      </w:r>
      <w:r w:rsidR="001C0CF1">
        <w:rPr>
          <w:rFonts w:ascii="Arial" w:hAnsi="Arial" w:cs="Arial"/>
          <w:sz w:val="24"/>
          <w:szCs w:val="20"/>
        </w:rPr>
        <w:t xml:space="preserve">Twin Sisters Market. </w:t>
      </w:r>
      <w:r w:rsidR="007C5E5F">
        <w:rPr>
          <w:rFonts w:ascii="Arial" w:hAnsi="Arial" w:cs="Arial"/>
          <w:sz w:val="24"/>
          <w:szCs w:val="20"/>
        </w:rPr>
        <w:t xml:space="preserve">A lot of efforts </w:t>
      </w:r>
      <w:r w:rsidR="001C0CF1">
        <w:rPr>
          <w:rFonts w:ascii="Arial" w:hAnsi="Arial" w:cs="Arial"/>
          <w:sz w:val="24"/>
          <w:szCs w:val="20"/>
        </w:rPr>
        <w:t xml:space="preserve">that are being worked on </w:t>
      </w:r>
      <w:r w:rsidR="007C5E5F">
        <w:rPr>
          <w:rFonts w:ascii="Arial" w:hAnsi="Arial" w:cs="Arial"/>
          <w:sz w:val="24"/>
          <w:szCs w:val="20"/>
        </w:rPr>
        <w:t xml:space="preserve">sit </w:t>
      </w:r>
      <w:r w:rsidR="001C0CF1">
        <w:rPr>
          <w:rFonts w:ascii="Arial" w:hAnsi="Arial" w:cs="Arial"/>
          <w:sz w:val="24"/>
          <w:szCs w:val="20"/>
        </w:rPr>
        <w:t>with</w:t>
      </w:r>
      <w:r w:rsidR="007C5E5F">
        <w:rPr>
          <w:rFonts w:ascii="Arial" w:hAnsi="Arial" w:cs="Arial"/>
          <w:sz w:val="24"/>
          <w:szCs w:val="20"/>
        </w:rPr>
        <w:t xml:space="preserve">in multiple actions </w:t>
      </w:r>
      <w:r w:rsidR="001C0CF1">
        <w:rPr>
          <w:rFonts w:ascii="Arial" w:hAnsi="Arial" w:cs="Arial"/>
          <w:sz w:val="24"/>
          <w:szCs w:val="20"/>
        </w:rPr>
        <w:t xml:space="preserve">of goals </w:t>
      </w:r>
      <w:r w:rsidR="007C5E5F">
        <w:rPr>
          <w:rFonts w:ascii="Arial" w:hAnsi="Arial" w:cs="Arial"/>
          <w:sz w:val="24"/>
          <w:szCs w:val="20"/>
        </w:rPr>
        <w:t xml:space="preserve">and </w:t>
      </w:r>
      <w:r w:rsidR="001C0CF1">
        <w:rPr>
          <w:rFonts w:ascii="Arial" w:hAnsi="Arial" w:cs="Arial"/>
          <w:sz w:val="24"/>
          <w:szCs w:val="20"/>
        </w:rPr>
        <w:t xml:space="preserve">it is </w:t>
      </w:r>
      <w:r w:rsidR="007C5E5F">
        <w:rPr>
          <w:rFonts w:ascii="Arial" w:hAnsi="Arial" w:cs="Arial"/>
          <w:sz w:val="24"/>
          <w:szCs w:val="20"/>
        </w:rPr>
        <w:t>bring</w:t>
      </w:r>
      <w:r w:rsidR="001C0CF1">
        <w:rPr>
          <w:rFonts w:ascii="Arial" w:hAnsi="Arial" w:cs="Arial"/>
          <w:sz w:val="24"/>
          <w:szCs w:val="20"/>
        </w:rPr>
        <w:t>ing</w:t>
      </w:r>
      <w:r w:rsidR="007C5E5F">
        <w:rPr>
          <w:rFonts w:ascii="Arial" w:hAnsi="Arial" w:cs="Arial"/>
          <w:sz w:val="24"/>
          <w:szCs w:val="20"/>
        </w:rPr>
        <w:t xml:space="preserve"> people together for those action</w:t>
      </w:r>
      <w:r w:rsidR="001C0CF1">
        <w:rPr>
          <w:rFonts w:ascii="Arial" w:hAnsi="Arial" w:cs="Arial"/>
          <w:sz w:val="24"/>
          <w:szCs w:val="20"/>
        </w:rPr>
        <w:t>s.</w:t>
      </w:r>
    </w:p>
    <w:p w14:paraId="77E7AC72" w14:textId="670769B1" w:rsidR="001B3A90" w:rsidRPr="001B3A90" w:rsidRDefault="001B3A90" w:rsidP="001B3A90">
      <w:pPr>
        <w:pStyle w:val="ListParagraph"/>
        <w:numPr>
          <w:ilvl w:val="0"/>
          <w:numId w:val="5"/>
        </w:numPr>
        <w:spacing w:after="60" w:line="21" w:lineRule="atLeast"/>
        <w:contextualSpacing w:val="0"/>
        <w:rPr>
          <w:rFonts w:ascii="Arial" w:hAnsi="Arial" w:cs="Arial"/>
          <w:sz w:val="24"/>
          <w:szCs w:val="20"/>
        </w:rPr>
      </w:pPr>
      <w:r w:rsidRPr="001B3A90">
        <w:rPr>
          <w:rFonts w:ascii="Arial" w:hAnsi="Arial" w:cs="Arial"/>
          <w:sz w:val="24"/>
          <w:szCs w:val="20"/>
        </w:rPr>
        <w:t>Task force 4 - Food Access</w:t>
      </w:r>
      <w:r w:rsidR="002B6008">
        <w:rPr>
          <w:rFonts w:ascii="Arial" w:hAnsi="Arial" w:cs="Arial"/>
          <w:sz w:val="24"/>
          <w:szCs w:val="20"/>
        </w:rPr>
        <w:t xml:space="preserve"> – Noelle &amp; Sierra –</w:t>
      </w:r>
      <w:r w:rsidR="001C0CF1">
        <w:rPr>
          <w:rFonts w:ascii="Arial" w:hAnsi="Arial" w:cs="Arial"/>
          <w:sz w:val="24"/>
          <w:szCs w:val="20"/>
        </w:rPr>
        <w:t xml:space="preserve"> </w:t>
      </w:r>
      <w:r w:rsidR="00BA1D47">
        <w:rPr>
          <w:rFonts w:ascii="Arial" w:hAnsi="Arial" w:cs="Arial"/>
          <w:sz w:val="24"/>
          <w:szCs w:val="20"/>
        </w:rPr>
        <w:t xml:space="preserve">Whatcom </w:t>
      </w:r>
      <w:r w:rsidR="001C0CF1">
        <w:rPr>
          <w:rFonts w:ascii="Arial" w:hAnsi="Arial" w:cs="Arial"/>
          <w:sz w:val="24"/>
          <w:szCs w:val="20"/>
        </w:rPr>
        <w:t>F</w:t>
      </w:r>
      <w:r w:rsidR="00BA1D47">
        <w:rPr>
          <w:rFonts w:ascii="Arial" w:hAnsi="Arial" w:cs="Arial"/>
          <w:sz w:val="24"/>
          <w:szCs w:val="20"/>
        </w:rPr>
        <w:t xml:space="preserve">ood </w:t>
      </w:r>
      <w:r w:rsidR="001C0CF1">
        <w:rPr>
          <w:rFonts w:ascii="Arial" w:hAnsi="Arial" w:cs="Arial"/>
          <w:sz w:val="24"/>
          <w:szCs w:val="20"/>
        </w:rPr>
        <w:t>B</w:t>
      </w:r>
      <w:r w:rsidR="00BA1D47">
        <w:rPr>
          <w:rFonts w:ascii="Arial" w:hAnsi="Arial" w:cs="Arial"/>
          <w:sz w:val="24"/>
          <w:szCs w:val="20"/>
        </w:rPr>
        <w:t xml:space="preserve">ank </w:t>
      </w:r>
      <w:r w:rsidR="001C0CF1">
        <w:rPr>
          <w:rFonts w:ascii="Arial" w:hAnsi="Arial" w:cs="Arial"/>
          <w:sz w:val="24"/>
          <w:szCs w:val="20"/>
        </w:rPr>
        <w:t>N</w:t>
      </w:r>
      <w:r w:rsidR="00BA1D47">
        <w:rPr>
          <w:rFonts w:ascii="Arial" w:hAnsi="Arial" w:cs="Arial"/>
          <w:sz w:val="24"/>
          <w:szCs w:val="20"/>
        </w:rPr>
        <w:t>etwork</w:t>
      </w:r>
      <w:r w:rsidR="001C0CF1">
        <w:rPr>
          <w:rFonts w:ascii="Arial" w:hAnsi="Arial" w:cs="Arial"/>
          <w:sz w:val="24"/>
          <w:szCs w:val="20"/>
        </w:rPr>
        <w:t xml:space="preserve">’s </w:t>
      </w:r>
      <w:r w:rsidR="00BA1D47">
        <w:rPr>
          <w:rFonts w:ascii="Arial" w:hAnsi="Arial" w:cs="Arial"/>
          <w:sz w:val="24"/>
          <w:szCs w:val="20"/>
        </w:rPr>
        <w:t>strategy is to appeal and ensure</w:t>
      </w:r>
      <w:r w:rsidR="001C0CF1">
        <w:rPr>
          <w:rFonts w:ascii="Arial" w:hAnsi="Arial" w:cs="Arial"/>
          <w:sz w:val="24"/>
          <w:szCs w:val="20"/>
        </w:rPr>
        <w:t xml:space="preserve"> an</w:t>
      </w:r>
      <w:r w:rsidR="00BA1D47">
        <w:rPr>
          <w:rFonts w:ascii="Arial" w:hAnsi="Arial" w:cs="Arial"/>
          <w:sz w:val="24"/>
          <w:szCs w:val="20"/>
        </w:rPr>
        <w:t xml:space="preserve"> increase </w:t>
      </w:r>
      <w:r w:rsidR="001C0CF1">
        <w:rPr>
          <w:rFonts w:ascii="Arial" w:hAnsi="Arial" w:cs="Arial"/>
          <w:sz w:val="24"/>
          <w:szCs w:val="20"/>
        </w:rPr>
        <w:t xml:space="preserve">in </w:t>
      </w:r>
      <w:r w:rsidR="00BA1D47">
        <w:rPr>
          <w:rFonts w:ascii="Arial" w:hAnsi="Arial" w:cs="Arial"/>
          <w:sz w:val="24"/>
          <w:szCs w:val="20"/>
        </w:rPr>
        <w:t xml:space="preserve">funding </w:t>
      </w:r>
      <w:r w:rsidR="001C0CF1">
        <w:rPr>
          <w:rFonts w:ascii="Arial" w:hAnsi="Arial" w:cs="Arial"/>
          <w:sz w:val="24"/>
          <w:szCs w:val="20"/>
        </w:rPr>
        <w:t xml:space="preserve">(from what has been currently presented) </w:t>
      </w:r>
      <w:r w:rsidR="00BA1D47">
        <w:rPr>
          <w:rFonts w:ascii="Arial" w:hAnsi="Arial" w:cs="Arial"/>
          <w:sz w:val="24"/>
          <w:szCs w:val="20"/>
        </w:rPr>
        <w:t xml:space="preserve">and to </w:t>
      </w:r>
      <w:r w:rsidR="001C0CF1">
        <w:rPr>
          <w:rFonts w:ascii="Arial" w:hAnsi="Arial" w:cs="Arial"/>
          <w:sz w:val="24"/>
          <w:szCs w:val="20"/>
        </w:rPr>
        <w:t xml:space="preserve">push council </w:t>
      </w:r>
      <w:r w:rsidR="00BA1D47">
        <w:rPr>
          <w:rFonts w:ascii="Arial" w:hAnsi="Arial" w:cs="Arial"/>
          <w:sz w:val="24"/>
          <w:szCs w:val="20"/>
        </w:rPr>
        <w:t xml:space="preserve">not </w:t>
      </w:r>
      <w:r w:rsidR="001C0CF1">
        <w:rPr>
          <w:rFonts w:ascii="Arial" w:hAnsi="Arial" w:cs="Arial"/>
          <w:sz w:val="24"/>
          <w:szCs w:val="20"/>
        </w:rPr>
        <w:t xml:space="preserve">to </w:t>
      </w:r>
      <w:r w:rsidR="00BA1D47">
        <w:rPr>
          <w:rFonts w:ascii="Arial" w:hAnsi="Arial" w:cs="Arial"/>
          <w:sz w:val="24"/>
          <w:szCs w:val="20"/>
        </w:rPr>
        <w:t xml:space="preserve">pass </w:t>
      </w:r>
      <w:r w:rsidR="001C0CF1">
        <w:rPr>
          <w:rFonts w:ascii="Arial" w:hAnsi="Arial" w:cs="Arial"/>
          <w:sz w:val="24"/>
          <w:szCs w:val="20"/>
        </w:rPr>
        <w:t xml:space="preserve">the </w:t>
      </w:r>
      <w:r w:rsidR="00BA1D47">
        <w:rPr>
          <w:rFonts w:ascii="Arial" w:hAnsi="Arial" w:cs="Arial"/>
          <w:sz w:val="24"/>
          <w:szCs w:val="20"/>
        </w:rPr>
        <w:t>budget without th</w:t>
      </w:r>
      <w:r w:rsidR="001C0CF1">
        <w:rPr>
          <w:rFonts w:ascii="Arial" w:hAnsi="Arial" w:cs="Arial"/>
          <w:sz w:val="24"/>
          <w:szCs w:val="20"/>
        </w:rPr>
        <w:t xml:space="preserve">e </w:t>
      </w:r>
      <w:r w:rsidR="00BA1D47">
        <w:rPr>
          <w:rFonts w:ascii="Arial" w:hAnsi="Arial" w:cs="Arial"/>
          <w:sz w:val="24"/>
          <w:szCs w:val="20"/>
        </w:rPr>
        <w:t xml:space="preserve">inclusion </w:t>
      </w:r>
      <w:r w:rsidR="001C0CF1">
        <w:rPr>
          <w:rFonts w:ascii="Arial" w:hAnsi="Arial" w:cs="Arial"/>
          <w:sz w:val="24"/>
          <w:szCs w:val="20"/>
        </w:rPr>
        <w:t xml:space="preserve">of funding. </w:t>
      </w:r>
    </w:p>
    <w:p w14:paraId="6D743EC4" w14:textId="77777777" w:rsidR="001B3A90" w:rsidRPr="001B3A90" w:rsidRDefault="001B3A90" w:rsidP="001C0CF1">
      <w:pPr>
        <w:spacing w:after="60" w:line="21" w:lineRule="atLeast"/>
        <w:rPr>
          <w:rFonts w:ascii="Arial" w:hAnsi="Arial" w:cs="Arial"/>
          <w:b/>
          <w:sz w:val="24"/>
          <w:szCs w:val="20"/>
          <w:u w:val="single"/>
        </w:rPr>
      </w:pPr>
    </w:p>
    <w:p w14:paraId="25D70EF6" w14:textId="631762AA" w:rsidR="00902761" w:rsidRPr="001B3A90" w:rsidRDefault="00902761" w:rsidP="00E539A4">
      <w:pPr>
        <w:pStyle w:val="Heading1"/>
        <w:spacing w:after="60" w:line="21" w:lineRule="atLeast"/>
        <w:rPr>
          <w:sz w:val="28"/>
        </w:rPr>
      </w:pPr>
      <w:r w:rsidRPr="001B3A90">
        <w:rPr>
          <w:sz w:val="28"/>
        </w:rPr>
        <w:t>Wrap Up</w:t>
      </w:r>
    </w:p>
    <w:p w14:paraId="595B2D90" w14:textId="00B008E6" w:rsidR="00902761" w:rsidRPr="001B3A90" w:rsidRDefault="00D850A4" w:rsidP="00E539A4">
      <w:pPr>
        <w:spacing w:after="60" w:line="21" w:lineRule="atLeast"/>
        <w:rPr>
          <w:rFonts w:ascii="Arial" w:hAnsi="Arial" w:cs="Arial"/>
          <w:sz w:val="24"/>
          <w:szCs w:val="20"/>
        </w:rPr>
      </w:pPr>
      <w:r w:rsidRPr="001B3A90">
        <w:rPr>
          <w:rFonts w:ascii="Arial" w:hAnsi="Arial" w:cs="Arial"/>
          <w:sz w:val="24"/>
          <w:szCs w:val="20"/>
        </w:rPr>
        <w:t xml:space="preserve">Meeting adjourned at </w:t>
      </w:r>
      <w:r w:rsidR="00BA1D47">
        <w:rPr>
          <w:rFonts w:ascii="Arial" w:hAnsi="Arial" w:cs="Arial"/>
          <w:sz w:val="24"/>
          <w:szCs w:val="20"/>
        </w:rPr>
        <w:t xml:space="preserve">6:01 </w:t>
      </w:r>
      <w:r w:rsidRPr="001B3A90">
        <w:rPr>
          <w:rFonts w:ascii="Arial" w:hAnsi="Arial" w:cs="Arial"/>
          <w:sz w:val="24"/>
          <w:szCs w:val="20"/>
        </w:rPr>
        <w:t xml:space="preserve">pm. </w:t>
      </w:r>
      <w:r w:rsidR="007C6475" w:rsidRPr="001B3A90">
        <w:rPr>
          <w:rFonts w:ascii="Arial" w:hAnsi="Arial" w:cs="Arial"/>
          <w:sz w:val="24"/>
          <w:szCs w:val="20"/>
        </w:rPr>
        <w:t xml:space="preserve">Next meeting is </w:t>
      </w:r>
      <w:r>
        <w:rPr>
          <w:rFonts w:ascii="Arial" w:hAnsi="Arial" w:cs="Arial"/>
          <w:sz w:val="24"/>
          <w:szCs w:val="20"/>
        </w:rPr>
        <w:t>November</w:t>
      </w:r>
      <w:r w:rsidR="00EB4675" w:rsidRPr="001B3A90">
        <w:rPr>
          <w:rFonts w:ascii="Arial" w:hAnsi="Arial" w:cs="Arial"/>
          <w:sz w:val="24"/>
          <w:szCs w:val="20"/>
        </w:rPr>
        <w:t xml:space="preserve"> </w:t>
      </w:r>
      <w:r>
        <w:rPr>
          <w:rFonts w:ascii="Arial" w:hAnsi="Arial" w:cs="Arial"/>
          <w:sz w:val="24"/>
          <w:szCs w:val="20"/>
        </w:rPr>
        <w:t>26</w:t>
      </w:r>
      <w:r w:rsidRPr="00D850A4">
        <w:rPr>
          <w:rFonts w:ascii="Arial" w:hAnsi="Arial" w:cs="Arial"/>
          <w:sz w:val="24"/>
          <w:szCs w:val="20"/>
          <w:vertAlign w:val="superscript"/>
        </w:rPr>
        <w:t>th</w:t>
      </w:r>
      <w:r>
        <w:rPr>
          <w:rFonts w:ascii="Arial" w:hAnsi="Arial" w:cs="Arial"/>
          <w:sz w:val="24"/>
          <w:szCs w:val="20"/>
        </w:rPr>
        <w:t xml:space="preserve"> </w:t>
      </w:r>
      <w:r w:rsidR="00EB4675" w:rsidRPr="001B3A90">
        <w:rPr>
          <w:rFonts w:ascii="Arial" w:hAnsi="Arial" w:cs="Arial"/>
          <w:sz w:val="24"/>
          <w:szCs w:val="20"/>
        </w:rPr>
        <w:t>at 4:30</w:t>
      </w:r>
      <w:r w:rsidR="00B235A8" w:rsidRPr="001B3A90">
        <w:rPr>
          <w:rFonts w:ascii="Arial" w:hAnsi="Arial" w:cs="Arial"/>
          <w:sz w:val="24"/>
          <w:szCs w:val="20"/>
        </w:rPr>
        <w:t>pm</w:t>
      </w:r>
      <w:r w:rsidR="00EB4675" w:rsidRPr="001B3A90">
        <w:rPr>
          <w:rFonts w:ascii="Arial" w:hAnsi="Arial" w:cs="Arial"/>
          <w:sz w:val="24"/>
          <w:szCs w:val="20"/>
        </w:rPr>
        <w:t xml:space="preserve">. </w:t>
      </w:r>
    </w:p>
    <w:sectPr w:rsidR="00902761" w:rsidRPr="001B3A90" w:rsidSect="005051F4">
      <w:headerReference w:type="even" r:id="rId8"/>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0FF12F" w14:textId="77777777" w:rsidR="00E24396" w:rsidRDefault="00E24396" w:rsidP="005051F4">
      <w:pPr>
        <w:spacing w:after="0" w:line="240" w:lineRule="auto"/>
      </w:pPr>
      <w:r>
        <w:separator/>
      </w:r>
    </w:p>
  </w:endnote>
  <w:endnote w:type="continuationSeparator" w:id="0">
    <w:p w14:paraId="0D230AA4" w14:textId="77777777" w:rsidR="00E24396" w:rsidRDefault="00E24396" w:rsidP="005051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libri"/>
    <w:panose1 w:val="02000505000000020004"/>
    <w:charset w:val="00"/>
    <w:family w:val="auto"/>
    <w:pitch w:val="variable"/>
    <w:sig w:usb0="8000002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8C942" w14:textId="77777777" w:rsidR="00E24396" w:rsidRDefault="00E24396" w:rsidP="005051F4">
      <w:pPr>
        <w:spacing w:after="0" w:line="240" w:lineRule="auto"/>
      </w:pPr>
      <w:r>
        <w:separator/>
      </w:r>
    </w:p>
  </w:footnote>
  <w:footnote w:type="continuationSeparator" w:id="0">
    <w:p w14:paraId="220270F1" w14:textId="77777777" w:rsidR="00E24396" w:rsidRDefault="00E24396" w:rsidP="005051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E644FE" w14:textId="5C91D5D7" w:rsidR="00BA1D47" w:rsidRDefault="001C0CF1">
    <w:pPr>
      <w:pStyle w:val="Header"/>
    </w:pPr>
    <w:r>
      <w:rPr>
        <w:noProof/>
      </w:rPr>
      <w:pict w14:anchorId="046973F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8084516" o:spid="_x0000_s2051" type="#_x0000_t136" style="position:absolute;margin-left:0;margin-top:0;width:439.9pt;height:219.95pt;rotation:315;z-index:-251654144;mso-position-horizontal:center;mso-position-horizontal-relative:margin;mso-position-vertical:center;mso-position-vertical-relative:margin" o:allowincell="f" fillcolor="silver" stroked="f">
          <v:fill opacity=".5"/>
          <v:textpath style="font-family:&quot;Montserrat&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ED19E2" w14:textId="3B51AF68" w:rsidR="00BA1D47" w:rsidRDefault="001C0CF1">
    <w:pPr>
      <w:pStyle w:val="Header"/>
    </w:pPr>
    <w:r>
      <w:rPr>
        <w:noProof/>
      </w:rPr>
      <w:pict w14:anchorId="6B1C64B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8084517" o:spid="_x0000_s2052" type="#_x0000_t136" style="position:absolute;margin-left:0;margin-top:0;width:439.9pt;height:219.95pt;rotation:315;z-index:-251652096;mso-position-horizontal:center;mso-position-horizontal-relative:margin;mso-position-vertical:center;mso-position-vertical-relative:margin" o:allowincell="f" fillcolor="silver" stroked="f">
          <v:fill opacity=".5"/>
          <v:textpath style="font-family:&quot;Montserrat&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2BE1DA" w14:textId="612CAC64" w:rsidR="00BA1D47" w:rsidRPr="001F65BC" w:rsidRDefault="001C0CF1" w:rsidP="005051F4">
    <w:pPr>
      <w:pStyle w:val="Header"/>
      <w:rPr>
        <w:rFonts w:ascii="Montserrat" w:hAnsi="Montserrat"/>
        <w:b/>
        <w:sz w:val="48"/>
        <w:szCs w:val="48"/>
      </w:rPr>
    </w:pPr>
    <w:r>
      <w:rPr>
        <w:noProof/>
      </w:rPr>
      <w:pict w14:anchorId="4CFCB11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8084515" o:spid="_x0000_s2050" type="#_x0000_t136" style="position:absolute;margin-left:0;margin-top:0;width:439.9pt;height:219.95pt;rotation:315;z-index:-251656192;mso-position-horizontal:center;mso-position-horizontal-relative:margin;mso-position-vertical:center;mso-position-vertical-relative:margin" o:allowincell="f" fillcolor="silver" stroked="f">
          <v:fill opacity=".5"/>
          <v:textpath style="font-family:&quot;Montserrat&quot;;font-size:1pt" string="DRAFT"/>
          <w10:wrap anchorx="margin" anchory="margin"/>
        </v:shape>
      </w:pict>
    </w:r>
    <w:r w:rsidR="00BA1D47">
      <w:rPr>
        <w:noProof/>
      </w:rPr>
      <w:drawing>
        <wp:anchor distT="0" distB="0" distL="114300" distR="114300" simplePos="0" relativeHeight="251658240" behindDoc="1" locked="0" layoutInCell="1" allowOverlap="1" wp14:anchorId="7F8F8D8C" wp14:editId="41364213">
          <wp:simplePos x="0" y="0"/>
          <wp:positionH relativeFrom="column">
            <wp:posOffset>0</wp:posOffset>
          </wp:positionH>
          <wp:positionV relativeFrom="paragraph">
            <wp:posOffset>0</wp:posOffset>
          </wp:positionV>
          <wp:extent cx="1254125" cy="1254125"/>
          <wp:effectExtent l="0" t="0" r="3175" b="3175"/>
          <wp:wrapTight wrapText="right">
            <wp:wrapPolygon edited="0">
              <wp:start x="0" y="0"/>
              <wp:lineTo x="0" y="21327"/>
              <wp:lineTo x="21327" y="21327"/>
              <wp:lineTo x="21327" y="0"/>
              <wp:lineTo x="0" y="0"/>
            </wp:wrapPolygon>
          </wp:wrapTight>
          <wp:docPr id="1" name="Picture 1" descr="I:\_Communication Resources\WCHD Branding\Logos\Whatcom County Logo\WhatcomCountyBig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_Communication Resources\WCHD Branding\Logos\Whatcom County Logo\WhatcomCountyBigcolo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4125" cy="1254125"/>
                  </a:xfrm>
                  <a:prstGeom prst="rect">
                    <a:avLst/>
                  </a:prstGeom>
                  <a:noFill/>
                  <a:ln>
                    <a:noFill/>
                  </a:ln>
                </pic:spPr>
              </pic:pic>
            </a:graphicData>
          </a:graphic>
          <wp14:sizeRelH relativeFrom="page">
            <wp14:pctWidth>0</wp14:pctWidth>
          </wp14:sizeRelH>
          <wp14:sizeRelV relativeFrom="page">
            <wp14:pctHeight>0</wp14:pctHeight>
          </wp14:sizeRelV>
        </wp:anchor>
      </w:drawing>
    </w:r>
    <w:r w:rsidR="00BA1D47">
      <w:tab/>
    </w:r>
    <w:r w:rsidR="00BA1D47" w:rsidRPr="001F65BC">
      <w:rPr>
        <w:rFonts w:ascii="Montserrat" w:hAnsi="Montserrat"/>
        <w:b/>
        <w:sz w:val="48"/>
        <w:szCs w:val="48"/>
      </w:rPr>
      <w:t>Food System Committee</w:t>
    </w:r>
  </w:p>
  <w:p w14:paraId="7C843525" w14:textId="71D37B25" w:rsidR="00BA1D47" w:rsidRPr="001F65BC" w:rsidRDefault="00BA1D47" w:rsidP="00242634">
    <w:pPr>
      <w:pStyle w:val="Header"/>
      <w:rPr>
        <w:rFonts w:ascii="Arial" w:hAnsi="Arial" w:cs="Arial"/>
        <w:sz w:val="24"/>
        <w:szCs w:val="24"/>
      </w:rPr>
    </w:pPr>
    <w:r>
      <w:rPr>
        <w:b/>
        <w:sz w:val="48"/>
        <w:szCs w:val="48"/>
      </w:rPr>
      <w:tab/>
    </w:r>
    <w:r w:rsidRPr="001F65BC">
      <w:rPr>
        <w:rFonts w:ascii="Arial" w:hAnsi="Arial" w:cs="Arial"/>
        <w:sz w:val="24"/>
        <w:szCs w:val="24"/>
      </w:rPr>
      <w:t xml:space="preserve">Tuesday, </w:t>
    </w:r>
    <w:r>
      <w:rPr>
        <w:rFonts w:ascii="Arial" w:hAnsi="Arial" w:cs="Arial"/>
        <w:sz w:val="24"/>
        <w:szCs w:val="24"/>
      </w:rPr>
      <w:t>October 22nd</w:t>
    </w:r>
    <w:r w:rsidRPr="001F65BC">
      <w:rPr>
        <w:rFonts w:ascii="Arial" w:hAnsi="Arial" w:cs="Arial"/>
        <w:sz w:val="24"/>
        <w:szCs w:val="24"/>
      </w:rPr>
      <w:t xml:space="preserve">, 2024 </w:t>
    </w:r>
  </w:p>
  <w:p w14:paraId="76F7BB2F" w14:textId="0EA81E4A" w:rsidR="00BA1D47" w:rsidRPr="001F65BC" w:rsidRDefault="00BA1D47" w:rsidP="00242634">
    <w:pPr>
      <w:pStyle w:val="Header"/>
      <w:rPr>
        <w:rFonts w:ascii="Arial" w:hAnsi="Arial" w:cs="Arial"/>
        <w:sz w:val="24"/>
        <w:szCs w:val="24"/>
      </w:rPr>
    </w:pPr>
    <w:r w:rsidRPr="001F65BC">
      <w:rPr>
        <w:rFonts w:ascii="Arial" w:hAnsi="Arial" w:cs="Arial"/>
        <w:sz w:val="24"/>
        <w:szCs w:val="24"/>
      </w:rPr>
      <w:tab/>
      <w:t>4:30-6:00 PM</w:t>
    </w:r>
  </w:p>
  <w:p w14:paraId="18D4E5E6" w14:textId="360DB30C" w:rsidR="00BA1D47" w:rsidRPr="001F65BC" w:rsidRDefault="00BA1D47" w:rsidP="008F1087">
    <w:pPr>
      <w:pStyle w:val="Header"/>
      <w:rPr>
        <w:rFonts w:ascii="Arial" w:hAnsi="Arial" w:cs="Arial"/>
        <w:sz w:val="24"/>
        <w:szCs w:val="24"/>
      </w:rPr>
    </w:pPr>
    <w:r w:rsidRPr="001F65BC">
      <w:rPr>
        <w:rFonts w:ascii="Arial" w:hAnsi="Arial" w:cs="Arial"/>
        <w:sz w:val="24"/>
        <w:szCs w:val="24"/>
      </w:rPr>
      <w:tab/>
    </w:r>
    <w:r w:rsidRPr="001F65BC">
      <w:rPr>
        <w:rFonts w:ascii="Arial" w:hAnsi="Arial" w:cs="Arial"/>
        <w:szCs w:val="24"/>
      </w:rPr>
      <w:t>Hybrid: In-person at 509 Girard St, Admin Conference Room and via Zoom</w:t>
    </w:r>
  </w:p>
  <w:p w14:paraId="3A846AB8" w14:textId="77777777" w:rsidR="00BA1D47" w:rsidRDefault="00BA1D47" w:rsidP="00242634">
    <w:pPr>
      <w:pStyle w:val="Header"/>
      <w:rPr>
        <w:sz w:val="24"/>
        <w:szCs w:val="24"/>
      </w:rPr>
    </w:pPr>
  </w:p>
  <w:p w14:paraId="04FED73C" w14:textId="77777777" w:rsidR="00BA1D47" w:rsidRPr="001F65BC" w:rsidRDefault="00BA1D47" w:rsidP="005051F4">
    <w:pPr>
      <w:pStyle w:val="Header"/>
      <w:rPr>
        <w:rFonts w:ascii="Montserrat" w:hAnsi="Montserrat"/>
        <w:b/>
        <w:sz w:val="32"/>
        <w:szCs w:val="32"/>
      </w:rPr>
    </w:pPr>
    <w:r>
      <w:rPr>
        <w:sz w:val="24"/>
        <w:szCs w:val="24"/>
      </w:rPr>
      <w:tab/>
    </w:r>
    <w:r w:rsidRPr="001F65BC">
      <w:rPr>
        <w:rFonts w:ascii="Montserrat" w:hAnsi="Montserrat"/>
        <w:b/>
        <w:sz w:val="36"/>
        <w:szCs w:val="32"/>
      </w:rPr>
      <w:t>Minutes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B07EF"/>
    <w:multiLevelType w:val="hybridMultilevel"/>
    <w:tmpl w:val="19986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AF6D5B"/>
    <w:multiLevelType w:val="hybridMultilevel"/>
    <w:tmpl w:val="27DC9B34"/>
    <w:lvl w:ilvl="0" w:tplc="04090001">
      <w:start w:val="1"/>
      <w:numFmt w:val="bullet"/>
      <w:lvlText w:val=""/>
      <w:lvlJc w:val="left"/>
      <w:pPr>
        <w:ind w:left="783" w:hanging="360"/>
      </w:pPr>
      <w:rPr>
        <w:rFonts w:ascii="Symbol" w:hAnsi="Symbol" w:hint="default"/>
      </w:rPr>
    </w:lvl>
    <w:lvl w:ilvl="1" w:tplc="04090003">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2" w15:restartNumberingAfterBreak="0">
    <w:nsid w:val="174A2200"/>
    <w:multiLevelType w:val="hybridMultilevel"/>
    <w:tmpl w:val="295875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705E52"/>
    <w:multiLevelType w:val="hybridMultilevel"/>
    <w:tmpl w:val="5F6AC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206034"/>
    <w:multiLevelType w:val="hybridMultilevel"/>
    <w:tmpl w:val="E138C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855C47"/>
    <w:multiLevelType w:val="hybridMultilevel"/>
    <w:tmpl w:val="CAF0E6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AF7901"/>
    <w:multiLevelType w:val="hybridMultilevel"/>
    <w:tmpl w:val="FBFC7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C6DEC"/>
    <w:multiLevelType w:val="hybridMultilevel"/>
    <w:tmpl w:val="13F4C0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AE3A7D90">
      <w:start w:val="2025"/>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0C5EB4"/>
    <w:multiLevelType w:val="hybridMultilevel"/>
    <w:tmpl w:val="B34C2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447A25"/>
    <w:multiLevelType w:val="hybridMultilevel"/>
    <w:tmpl w:val="54FE15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3A642F"/>
    <w:multiLevelType w:val="hybridMultilevel"/>
    <w:tmpl w:val="33F0D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0D6547"/>
    <w:multiLevelType w:val="hybridMultilevel"/>
    <w:tmpl w:val="24AE8D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C0123A1"/>
    <w:multiLevelType w:val="hybridMultilevel"/>
    <w:tmpl w:val="3FF285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2206E2"/>
    <w:multiLevelType w:val="hybridMultilevel"/>
    <w:tmpl w:val="6B0C2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4E09E3"/>
    <w:multiLevelType w:val="hybridMultilevel"/>
    <w:tmpl w:val="F8E4CC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6"/>
  </w:num>
  <w:num w:numId="3">
    <w:abstractNumId w:val="11"/>
  </w:num>
  <w:num w:numId="4">
    <w:abstractNumId w:val="3"/>
  </w:num>
  <w:num w:numId="5">
    <w:abstractNumId w:val="5"/>
  </w:num>
  <w:num w:numId="6">
    <w:abstractNumId w:val="0"/>
  </w:num>
  <w:num w:numId="7">
    <w:abstractNumId w:val="12"/>
  </w:num>
  <w:num w:numId="8">
    <w:abstractNumId w:val="2"/>
  </w:num>
  <w:num w:numId="9">
    <w:abstractNumId w:val="14"/>
  </w:num>
  <w:num w:numId="10">
    <w:abstractNumId w:val="8"/>
  </w:num>
  <w:num w:numId="11">
    <w:abstractNumId w:val="9"/>
  </w:num>
  <w:num w:numId="12">
    <w:abstractNumId w:val="1"/>
  </w:num>
  <w:num w:numId="13">
    <w:abstractNumId w:val="13"/>
  </w:num>
  <w:num w:numId="14">
    <w:abstractNumId w:val="4"/>
  </w:num>
  <w:num w:numId="15">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1F4"/>
    <w:rsid w:val="000033A8"/>
    <w:rsid w:val="000076B3"/>
    <w:rsid w:val="00011976"/>
    <w:rsid w:val="00020FEC"/>
    <w:rsid w:val="00021CFF"/>
    <w:rsid w:val="00026E74"/>
    <w:rsid w:val="00030D82"/>
    <w:rsid w:val="00034CA1"/>
    <w:rsid w:val="00037A21"/>
    <w:rsid w:val="000405F5"/>
    <w:rsid w:val="000475C6"/>
    <w:rsid w:val="0005201B"/>
    <w:rsid w:val="00062936"/>
    <w:rsid w:val="00064207"/>
    <w:rsid w:val="00067266"/>
    <w:rsid w:val="00076111"/>
    <w:rsid w:val="00076815"/>
    <w:rsid w:val="00093ABE"/>
    <w:rsid w:val="0009435D"/>
    <w:rsid w:val="00094A80"/>
    <w:rsid w:val="000A61F9"/>
    <w:rsid w:val="000B1B79"/>
    <w:rsid w:val="000B2468"/>
    <w:rsid w:val="000B2A7A"/>
    <w:rsid w:val="000C2ABF"/>
    <w:rsid w:val="000C4D10"/>
    <w:rsid w:val="000D4DE8"/>
    <w:rsid w:val="000F2224"/>
    <w:rsid w:val="000F7BBA"/>
    <w:rsid w:val="0010362E"/>
    <w:rsid w:val="00104CB8"/>
    <w:rsid w:val="00105B6B"/>
    <w:rsid w:val="0010651F"/>
    <w:rsid w:val="00106C81"/>
    <w:rsid w:val="001124C4"/>
    <w:rsid w:val="00114F10"/>
    <w:rsid w:val="00117029"/>
    <w:rsid w:val="00120550"/>
    <w:rsid w:val="00122AAA"/>
    <w:rsid w:val="00122CC3"/>
    <w:rsid w:val="00123E90"/>
    <w:rsid w:val="00127A80"/>
    <w:rsid w:val="00127EDB"/>
    <w:rsid w:val="0013166D"/>
    <w:rsid w:val="001334A2"/>
    <w:rsid w:val="00133D7C"/>
    <w:rsid w:val="0013672B"/>
    <w:rsid w:val="001418EC"/>
    <w:rsid w:val="00146190"/>
    <w:rsid w:val="00150735"/>
    <w:rsid w:val="001508C3"/>
    <w:rsid w:val="00150AC6"/>
    <w:rsid w:val="00160493"/>
    <w:rsid w:val="0016092C"/>
    <w:rsid w:val="00161624"/>
    <w:rsid w:val="0016447F"/>
    <w:rsid w:val="001707EF"/>
    <w:rsid w:val="00170ECD"/>
    <w:rsid w:val="00180EFD"/>
    <w:rsid w:val="001821F5"/>
    <w:rsid w:val="00185FF8"/>
    <w:rsid w:val="001866C0"/>
    <w:rsid w:val="00192F03"/>
    <w:rsid w:val="001A18B7"/>
    <w:rsid w:val="001A6CDE"/>
    <w:rsid w:val="001A7404"/>
    <w:rsid w:val="001A7726"/>
    <w:rsid w:val="001B34ED"/>
    <w:rsid w:val="001B3A90"/>
    <w:rsid w:val="001B7491"/>
    <w:rsid w:val="001B7A5C"/>
    <w:rsid w:val="001C0CF1"/>
    <w:rsid w:val="001C1856"/>
    <w:rsid w:val="001C4114"/>
    <w:rsid w:val="001C5436"/>
    <w:rsid w:val="001C5DF2"/>
    <w:rsid w:val="001D0344"/>
    <w:rsid w:val="001D4669"/>
    <w:rsid w:val="001D7C03"/>
    <w:rsid w:val="001E0FF5"/>
    <w:rsid w:val="001F0EC2"/>
    <w:rsid w:val="001F19A7"/>
    <w:rsid w:val="001F3B68"/>
    <w:rsid w:val="001F3C8B"/>
    <w:rsid w:val="001F4B26"/>
    <w:rsid w:val="001F65BC"/>
    <w:rsid w:val="00201A52"/>
    <w:rsid w:val="00206F29"/>
    <w:rsid w:val="00207039"/>
    <w:rsid w:val="00207497"/>
    <w:rsid w:val="00210048"/>
    <w:rsid w:val="00211923"/>
    <w:rsid w:val="00216905"/>
    <w:rsid w:val="002170FC"/>
    <w:rsid w:val="00217583"/>
    <w:rsid w:val="00217B97"/>
    <w:rsid w:val="00220D49"/>
    <w:rsid w:val="00221664"/>
    <w:rsid w:val="00225A4A"/>
    <w:rsid w:val="00234BD9"/>
    <w:rsid w:val="00235199"/>
    <w:rsid w:val="002413FE"/>
    <w:rsid w:val="00242634"/>
    <w:rsid w:val="00243F81"/>
    <w:rsid w:val="002442D5"/>
    <w:rsid w:val="00244AFE"/>
    <w:rsid w:val="00244D4C"/>
    <w:rsid w:val="002454AA"/>
    <w:rsid w:val="002513F2"/>
    <w:rsid w:val="00255E33"/>
    <w:rsid w:val="002562F8"/>
    <w:rsid w:val="002568FE"/>
    <w:rsid w:val="002634E7"/>
    <w:rsid w:val="002653C4"/>
    <w:rsid w:val="002662D4"/>
    <w:rsid w:val="002734B2"/>
    <w:rsid w:val="00294AF7"/>
    <w:rsid w:val="002A077F"/>
    <w:rsid w:val="002A5160"/>
    <w:rsid w:val="002B0359"/>
    <w:rsid w:val="002B25BA"/>
    <w:rsid w:val="002B3AD1"/>
    <w:rsid w:val="002B6008"/>
    <w:rsid w:val="002C116A"/>
    <w:rsid w:val="002C3265"/>
    <w:rsid w:val="002C6F4D"/>
    <w:rsid w:val="002D29C0"/>
    <w:rsid w:val="002E202B"/>
    <w:rsid w:val="002E253A"/>
    <w:rsid w:val="002E6638"/>
    <w:rsid w:val="002E7B13"/>
    <w:rsid w:val="002F172D"/>
    <w:rsid w:val="002F4E15"/>
    <w:rsid w:val="002F6A6D"/>
    <w:rsid w:val="00330E8F"/>
    <w:rsid w:val="00331AA6"/>
    <w:rsid w:val="00343C06"/>
    <w:rsid w:val="00362A32"/>
    <w:rsid w:val="0036400F"/>
    <w:rsid w:val="003655D2"/>
    <w:rsid w:val="0037012C"/>
    <w:rsid w:val="0037483B"/>
    <w:rsid w:val="00376102"/>
    <w:rsid w:val="00382685"/>
    <w:rsid w:val="003903EE"/>
    <w:rsid w:val="00391863"/>
    <w:rsid w:val="00393873"/>
    <w:rsid w:val="00397455"/>
    <w:rsid w:val="003A1198"/>
    <w:rsid w:val="003A2FA3"/>
    <w:rsid w:val="003A685F"/>
    <w:rsid w:val="003A787E"/>
    <w:rsid w:val="003C4D72"/>
    <w:rsid w:val="003C7584"/>
    <w:rsid w:val="003D4654"/>
    <w:rsid w:val="003E1556"/>
    <w:rsid w:val="003E17E7"/>
    <w:rsid w:val="003E5DF3"/>
    <w:rsid w:val="003F20DA"/>
    <w:rsid w:val="003F2C9C"/>
    <w:rsid w:val="003F777D"/>
    <w:rsid w:val="00407FCA"/>
    <w:rsid w:val="0041093A"/>
    <w:rsid w:val="00417DF4"/>
    <w:rsid w:val="00430750"/>
    <w:rsid w:val="004455C4"/>
    <w:rsid w:val="0045237D"/>
    <w:rsid w:val="004526B9"/>
    <w:rsid w:val="0046049D"/>
    <w:rsid w:val="00467004"/>
    <w:rsid w:val="004714B8"/>
    <w:rsid w:val="00472ECA"/>
    <w:rsid w:val="00473E73"/>
    <w:rsid w:val="0047470F"/>
    <w:rsid w:val="00482067"/>
    <w:rsid w:val="004833E3"/>
    <w:rsid w:val="00493A99"/>
    <w:rsid w:val="00493B20"/>
    <w:rsid w:val="004A088C"/>
    <w:rsid w:val="004A1CF9"/>
    <w:rsid w:val="004A3807"/>
    <w:rsid w:val="004A3A08"/>
    <w:rsid w:val="004A4E16"/>
    <w:rsid w:val="004A65EA"/>
    <w:rsid w:val="004B0312"/>
    <w:rsid w:val="004B2BB2"/>
    <w:rsid w:val="004B353C"/>
    <w:rsid w:val="004B3E54"/>
    <w:rsid w:val="004B4296"/>
    <w:rsid w:val="004C1BAC"/>
    <w:rsid w:val="004C4715"/>
    <w:rsid w:val="004C5BDF"/>
    <w:rsid w:val="004C78CA"/>
    <w:rsid w:val="004E08D1"/>
    <w:rsid w:val="004E2A5B"/>
    <w:rsid w:val="004F677F"/>
    <w:rsid w:val="0050112F"/>
    <w:rsid w:val="005051F4"/>
    <w:rsid w:val="00507284"/>
    <w:rsid w:val="00511612"/>
    <w:rsid w:val="00513BCB"/>
    <w:rsid w:val="00521421"/>
    <w:rsid w:val="005310BA"/>
    <w:rsid w:val="00537BBD"/>
    <w:rsid w:val="00546461"/>
    <w:rsid w:val="005468D0"/>
    <w:rsid w:val="00554F20"/>
    <w:rsid w:val="005574D8"/>
    <w:rsid w:val="00557843"/>
    <w:rsid w:val="00570625"/>
    <w:rsid w:val="00571DF3"/>
    <w:rsid w:val="0057241B"/>
    <w:rsid w:val="00577870"/>
    <w:rsid w:val="005806DD"/>
    <w:rsid w:val="00580725"/>
    <w:rsid w:val="0058090C"/>
    <w:rsid w:val="00587A21"/>
    <w:rsid w:val="005A0161"/>
    <w:rsid w:val="005A5945"/>
    <w:rsid w:val="005B1742"/>
    <w:rsid w:val="005B2CD9"/>
    <w:rsid w:val="005B2D82"/>
    <w:rsid w:val="005B3E75"/>
    <w:rsid w:val="005B3F72"/>
    <w:rsid w:val="005B4A98"/>
    <w:rsid w:val="005B5381"/>
    <w:rsid w:val="005B5663"/>
    <w:rsid w:val="005C36E5"/>
    <w:rsid w:val="005C5416"/>
    <w:rsid w:val="005C6290"/>
    <w:rsid w:val="005C7C2E"/>
    <w:rsid w:val="005D0DD2"/>
    <w:rsid w:val="005E1ED0"/>
    <w:rsid w:val="005E28E2"/>
    <w:rsid w:val="005E7D80"/>
    <w:rsid w:val="005F0B46"/>
    <w:rsid w:val="00603126"/>
    <w:rsid w:val="00603D0A"/>
    <w:rsid w:val="00607ABC"/>
    <w:rsid w:val="00607EE0"/>
    <w:rsid w:val="00610195"/>
    <w:rsid w:val="00615771"/>
    <w:rsid w:val="0061604B"/>
    <w:rsid w:val="0061796A"/>
    <w:rsid w:val="00624D8F"/>
    <w:rsid w:val="00632B6E"/>
    <w:rsid w:val="00636A43"/>
    <w:rsid w:val="00640A3F"/>
    <w:rsid w:val="006453F2"/>
    <w:rsid w:val="0065386C"/>
    <w:rsid w:val="00660370"/>
    <w:rsid w:val="00661852"/>
    <w:rsid w:val="00662729"/>
    <w:rsid w:val="00670E78"/>
    <w:rsid w:val="00672D10"/>
    <w:rsid w:val="00681AFF"/>
    <w:rsid w:val="00686E1F"/>
    <w:rsid w:val="0069166B"/>
    <w:rsid w:val="00693BFA"/>
    <w:rsid w:val="006948A7"/>
    <w:rsid w:val="006A1569"/>
    <w:rsid w:val="006A19E3"/>
    <w:rsid w:val="006A2EF1"/>
    <w:rsid w:val="006A2F48"/>
    <w:rsid w:val="006A5F5F"/>
    <w:rsid w:val="006B3461"/>
    <w:rsid w:val="006B4077"/>
    <w:rsid w:val="006C12BB"/>
    <w:rsid w:val="006C5B16"/>
    <w:rsid w:val="006C6E25"/>
    <w:rsid w:val="006C7629"/>
    <w:rsid w:val="006D3A61"/>
    <w:rsid w:val="006D3E7D"/>
    <w:rsid w:val="006D77A3"/>
    <w:rsid w:val="006E2D10"/>
    <w:rsid w:val="006E6644"/>
    <w:rsid w:val="006F34A9"/>
    <w:rsid w:val="006F6181"/>
    <w:rsid w:val="007016D6"/>
    <w:rsid w:val="007017CB"/>
    <w:rsid w:val="00710236"/>
    <w:rsid w:val="00716B7B"/>
    <w:rsid w:val="00720F90"/>
    <w:rsid w:val="00721292"/>
    <w:rsid w:val="0072207C"/>
    <w:rsid w:val="007227C1"/>
    <w:rsid w:val="0072489D"/>
    <w:rsid w:val="00737D3E"/>
    <w:rsid w:val="00740579"/>
    <w:rsid w:val="00750305"/>
    <w:rsid w:val="00754528"/>
    <w:rsid w:val="0075791B"/>
    <w:rsid w:val="0076044A"/>
    <w:rsid w:val="00767D9B"/>
    <w:rsid w:val="00780283"/>
    <w:rsid w:val="00781186"/>
    <w:rsid w:val="007833CF"/>
    <w:rsid w:val="00790B8F"/>
    <w:rsid w:val="0079304C"/>
    <w:rsid w:val="0079404D"/>
    <w:rsid w:val="007B41BE"/>
    <w:rsid w:val="007B5135"/>
    <w:rsid w:val="007B60C4"/>
    <w:rsid w:val="007B7473"/>
    <w:rsid w:val="007C3280"/>
    <w:rsid w:val="007C34D6"/>
    <w:rsid w:val="007C5D60"/>
    <w:rsid w:val="007C5E5F"/>
    <w:rsid w:val="007C6475"/>
    <w:rsid w:val="007D70F4"/>
    <w:rsid w:val="007D7240"/>
    <w:rsid w:val="007E3C05"/>
    <w:rsid w:val="007E3EBD"/>
    <w:rsid w:val="007E6361"/>
    <w:rsid w:val="007F042F"/>
    <w:rsid w:val="007F4047"/>
    <w:rsid w:val="007F63E9"/>
    <w:rsid w:val="00811E68"/>
    <w:rsid w:val="00813481"/>
    <w:rsid w:val="00816924"/>
    <w:rsid w:val="0084277F"/>
    <w:rsid w:val="00842885"/>
    <w:rsid w:val="00860C0E"/>
    <w:rsid w:val="00870938"/>
    <w:rsid w:val="008801A3"/>
    <w:rsid w:val="00881069"/>
    <w:rsid w:val="0088112D"/>
    <w:rsid w:val="00894B36"/>
    <w:rsid w:val="008A0191"/>
    <w:rsid w:val="008A7BE1"/>
    <w:rsid w:val="008B1EFE"/>
    <w:rsid w:val="008B2B68"/>
    <w:rsid w:val="008B50AD"/>
    <w:rsid w:val="008B571E"/>
    <w:rsid w:val="008B6944"/>
    <w:rsid w:val="008B6ECD"/>
    <w:rsid w:val="008D21FD"/>
    <w:rsid w:val="008D5C7C"/>
    <w:rsid w:val="008D725A"/>
    <w:rsid w:val="008D76B1"/>
    <w:rsid w:val="008D7D3A"/>
    <w:rsid w:val="008E0038"/>
    <w:rsid w:val="008E0AFD"/>
    <w:rsid w:val="008F1087"/>
    <w:rsid w:val="008F1651"/>
    <w:rsid w:val="008F54F5"/>
    <w:rsid w:val="008F77D4"/>
    <w:rsid w:val="00902761"/>
    <w:rsid w:val="00904C9F"/>
    <w:rsid w:val="009051A9"/>
    <w:rsid w:val="0091175E"/>
    <w:rsid w:val="00911D0F"/>
    <w:rsid w:val="009164BA"/>
    <w:rsid w:val="00920ACC"/>
    <w:rsid w:val="00932562"/>
    <w:rsid w:val="00932930"/>
    <w:rsid w:val="00934D40"/>
    <w:rsid w:val="009356CB"/>
    <w:rsid w:val="00935F3F"/>
    <w:rsid w:val="00936EF1"/>
    <w:rsid w:val="0094633E"/>
    <w:rsid w:val="009607E4"/>
    <w:rsid w:val="00961B80"/>
    <w:rsid w:val="00965F9B"/>
    <w:rsid w:val="00966143"/>
    <w:rsid w:val="00967BA5"/>
    <w:rsid w:val="00977C38"/>
    <w:rsid w:val="00980332"/>
    <w:rsid w:val="0098374E"/>
    <w:rsid w:val="009859D2"/>
    <w:rsid w:val="009861DA"/>
    <w:rsid w:val="00990957"/>
    <w:rsid w:val="00991C95"/>
    <w:rsid w:val="00992B03"/>
    <w:rsid w:val="00994259"/>
    <w:rsid w:val="009A625A"/>
    <w:rsid w:val="009A75D7"/>
    <w:rsid w:val="009B004B"/>
    <w:rsid w:val="009B0787"/>
    <w:rsid w:val="009B3596"/>
    <w:rsid w:val="009B489E"/>
    <w:rsid w:val="009C37E8"/>
    <w:rsid w:val="009C7D11"/>
    <w:rsid w:val="009D09E5"/>
    <w:rsid w:val="009D66E5"/>
    <w:rsid w:val="009D6850"/>
    <w:rsid w:val="009E09E1"/>
    <w:rsid w:val="009E35D9"/>
    <w:rsid w:val="009F044A"/>
    <w:rsid w:val="009F6576"/>
    <w:rsid w:val="00A03C65"/>
    <w:rsid w:val="00A115D0"/>
    <w:rsid w:val="00A11B54"/>
    <w:rsid w:val="00A11C71"/>
    <w:rsid w:val="00A148F8"/>
    <w:rsid w:val="00A20D74"/>
    <w:rsid w:val="00A21F2B"/>
    <w:rsid w:val="00A24D9B"/>
    <w:rsid w:val="00A24EAA"/>
    <w:rsid w:val="00A3483C"/>
    <w:rsid w:val="00A40422"/>
    <w:rsid w:val="00A4444F"/>
    <w:rsid w:val="00A563E5"/>
    <w:rsid w:val="00A57F6A"/>
    <w:rsid w:val="00A61B41"/>
    <w:rsid w:val="00A65973"/>
    <w:rsid w:val="00A67501"/>
    <w:rsid w:val="00A7008A"/>
    <w:rsid w:val="00A74E96"/>
    <w:rsid w:val="00A76CBA"/>
    <w:rsid w:val="00A8005B"/>
    <w:rsid w:val="00A808A0"/>
    <w:rsid w:val="00A80D31"/>
    <w:rsid w:val="00A80D52"/>
    <w:rsid w:val="00A94C25"/>
    <w:rsid w:val="00AA6174"/>
    <w:rsid w:val="00AB05EB"/>
    <w:rsid w:val="00AB186E"/>
    <w:rsid w:val="00AC0FAB"/>
    <w:rsid w:val="00AD2444"/>
    <w:rsid w:val="00AD4284"/>
    <w:rsid w:val="00AD5A41"/>
    <w:rsid w:val="00AE1D59"/>
    <w:rsid w:val="00AE66CB"/>
    <w:rsid w:val="00B07A25"/>
    <w:rsid w:val="00B123A1"/>
    <w:rsid w:val="00B205C1"/>
    <w:rsid w:val="00B235A8"/>
    <w:rsid w:val="00B25E48"/>
    <w:rsid w:val="00B2662C"/>
    <w:rsid w:val="00B30EEC"/>
    <w:rsid w:val="00B31BA3"/>
    <w:rsid w:val="00B3271C"/>
    <w:rsid w:val="00B3627D"/>
    <w:rsid w:val="00B42BE7"/>
    <w:rsid w:val="00B5086F"/>
    <w:rsid w:val="00B51E25"/>
    <w:rsid w:val="00B55492"/>
    <w:rsid w:val="00B60CDA"/>
    <w:rsid w:val="00B62F02"/>
    <w:rsid w:val="00B653B8"/>
    <w:rsid w:val="00B7445A"/>
    <w:rsid w:val="00B74A2D"/>
    <w:rsid w:val="00B809B8"/>
    <w:rsid w:val="00B81B22"/>
    <w:rsid w:val="00B85209"/>
    <w:rsid w:val="00B87DF6"/>
    <w:rsid w:val="00B94120"/>
    <w:rsid w:val="00B950B9"/>
    <w:rsid w:val="00BA1D47"/>
    <w:rsid w:val="00BA223D"/>
    <w:rsid w:val="00BA2E4E"/>
    <w:rsid w:val="00BB3D5A"/>
    <w:rsid w:val="00BB69C0"/>
    <w:rsid w:val="00BB70C8"/>
    <w:rsid w:val="00BC043C"/>
    <w:rsid w:val="00BD231E"/>
    <w:rsid w:val="00BD64C9"/>
    <w:rsid w:val="00BE2C4D"/>
    <w:rsid w:val="00BE482C"/>
    <w:rsid w:val="00BF0C83"/>
    <w:rsid w:val="00BF5DA5"/>
    <w:rsid w:val="00C04EEA"/>
    <w:rsid w:val="00C24764"/>
    <w:rsid w:val="00C31180"/>
    <w:rsid w:val="00C31E93"/>
    <w:rsid w:val="00C32D44"/>
    <w:rsid w:val="00C3395C"/>
    <w:rsid w:val="00C47484"/>
    <w:rsid w:val="00C47DB8"/>
    <w:rsid w:val="00C626CF"/>
    <w:rsid w:val="00C72FA6"/>
    <w:rsid w:val="00C74B9D"/>
    <w:rsid w:val="00C75A70"/>
    <w:rsid w:val="00C77A4B"/>
    <w:rsid w:val="00C92080"/>
    <w:rsid w:val="00C9599C"/>
    <w:rsid w:val="00CA64BD"/>
    <w:rsid w:val="00CB4A19"/>
    <w:rsid w:val="00CC177A"/>
    <w:rsid w:val="00CC6530"/>
    <w:rsid w:val="00CC6B99"/>
    <w:rsid w:val="00CC7590"/>
    <w:rsid w:val="00CD10AF"/>
    <w:rsid w:val="00CD1181"/>
    <w:rsid w:val="00CD2A73"/>
    <w:rsid w:val="00CE69CF"/>
    <w:rsid w:val="00CF1054"/>
    <w:rsid w:val="00CF3D40"/>
    <w:rsid w:val="00D047A9"/>
    <w:rsid w:val="00D0777D"/>
    <w:rsid w:val="00D0781A"/>
    <w:rsid w:val="00D11235"/>
    <w:rsid w:val="00D11236"/>
    <w:rsid w:val="00D236F2"/>
    <w:rsid w:val="00D3166B"/>
    <w:rsid w:val="00D34CF1"/>
    <w:rsid w:val="00D36204"/>
    <w:rsid w:val="00D502FF"/>
    <w:rsid w:val="00D5226C"/>
    <w:rsid w:val="00D56EAB"/>
    <w:rsid w:val="00D650B2"/>
    <w:rsid w:val="00D731C2"/>
    <w:rsid w:val="00D7383C"/>
    <w:rsid w:val="00D760D4"/>
    <w:rsid w:val="00D84A22"/>
    <w:rsid w:val="00D850A4"/>
    <w:rsid w:val="00D9303C"/>
    <w:rsid w:val="00D972A5"/>
    <w:rsid w:val="00DA405E"/>
    <w:rsid w:val="00DA6D46"/>
    <w:rsid w:val="00DA7F09"/>
    <w:rsid w:val="00DB0E0A"/>
    <w:rsid w:val="00DB2C85"/>
    <w:rsid w:val="00DB4266"/>
    <w:rsid w:val="00DC166D"/>
    <w:rsid w:val="00DC5527"/>
    <w:rsid w:val="00DD21FB"/>
    <w:rsid w:val="00DD3D7B"/>
    <w:rsid w:val="00DD492A"/>
    <w:rsid w:val="00DE5918"/>
    <w:rsid w:val="00DE6F2B"/>
    <w:rsid w:val="00DF3F6B"/>
    <w:rsid w:val="00E01467"/>
    <w:rsid w:val="00E037EC"/>
    <w:rsid w:val="00E16FA6"/>
    <w:rsid w:val="00E20EDE"/>
    <w:rsid w:val="00E2225B"/>
    <w:rsid w:val="00E24396"/>
    <w:rsid w:val="00E37B1B"/>
    <w:rsid w:val="00E37E7C"/>
    <w:rsid w:val="00E539A4"/>
    <w:rsid w:val="00E543E7"/>
    <w:rsid w:val="00E65CFF"/>
    <w:rsid w:val="00E75FE8"/>
    <w:rsid w:val="00E76AB7"/>
    <w:rsid w:val="00E8357B"/>
    <w:rsid w:val="00E84704"/>
    <w:rsid w:val="00EA0137"/>
    <w:rsid w:val="00EA2B2B"/>
    <w:rsid w:val="00EB1B0E"/>
    <w:rsid w:val="00EB1F33"/>
    <w:rsid w:val="00EB4675"/>
    <w:rsid w:val="00ED16A1"/>
    <w:rsid w:val="00ED27CE"/>
    <w:rsid w:val="00ED469C"/>
    <w:rsid w:val="00ED5054"/>
    <w:rsid w:val="00EE1BFB"/>
    <w:rsid w:val="00EE6182"/>
    <w:rsid w:val="00EE6FF8"/>
    <w:rsid w:val="00EF46A4"/>
    <w:rsid w:val="00EF6D25"/>
    <w:rsid w:val="00F01BFA"/>
    <w:rsid w:val="00F05186"/>
    <w:rsid w:val="00F22808"/>
    <w:rsid w:val="00F2329E"/>
    <w:rsid w:val="00F23464"/>
    <w:rsid w:val="00F263FB"/>
    <w:rsid w:val="00F370FC"/>
    <w:rsid w:val="00F409CE"/>
    <w:rsid w:val="00F40E3B"/>
    <w:rsid w:val="00F4124E"/>
    <w:rsid w:val="00F434C4"/>
    <w:rsid w:val="00F44D52"/>
    <w:rsid w:val="00F601C2"/>
    <w:rsid w:val="00F72253"/>
    <w:rsid w:val="00F82643"/>
    <w:rsid w:val="00F82DEF"/>
    <w:rsid w:val="00F83152"/>
    <w:rsid w:val="00F9010B"/>
    <w:rsid w:val="00F91CA8"/>
    <w:rsid w:val="00F936AB"/>
    <w:rsid w:val="00F9467F"/>
    <w:rsid w:val="00FA5074"/>
    <w:rsid w:val="00FA51CF"/>
    <w:rsid w:val="00FB200F"/>
    <w:rsid w:val="00FC0556"/>
    <w:rsid w:val="00FD18DD"/>
    <w:rsid w:val="00FD2CA0"/>
    <w:rsid w:val="00FD46C0"/>
    <w:rsid w:val="00FD56E2"/>
    <w:rsid w:val="00FF00F8"/>
    <w:rsid w:val="00FF1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433856BB"/>
  <w15:docId w15:val="{EEDCD518-863D-4BE7-9231-F4B1A2F82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39A4"/>
    <w:pPr>
      <w:keepNext/>
      <w:spacing w:after="0" w:line="240" w:lineRule="auto"/>
      <w:outlineLvl w:val="0"/>
    </w:pPr>
    <w:rPr>
      <w:rFonts w:ascii="Arial" w:hAnsi="Arial" w:cs="Arial"/>
      <w:b/>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51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51F4"/>
    <w:rPr>
      <w:rFonts w:ascii="Tahoma" w:hAnsi="Tahoma" w:cs="Tahoma"/>
      <w:sz w:val="16"/>
      <w:szCs w:val="16"/>
    </w:rPr>
  </w:style>
  <w:style w:type="paragraph" w:styleId="Header">
    <w:name w:val="header"/>
    <w:basedOn w:val="Normal"/>
    <w:link w:val="HeaderChar"/>
    <w:uiPriority w:val="99"/>
    <w:unhideWhenUsed/>
    <w:rsid w:val="005051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51F4"/>
  </w:style>
  <w:style w:type="paragraph" w:styleId="Footer">
    <w:name w:val="footer"/>
    <w:basedOn w:val="Normal"/>
    <w:link w:val="FooterChar"/>
    <w:uiPriority w:val="99"/>
    <w:unhideWhenUsed/>
    <w:rsid w:val="005051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51F4"/>
  </w:style>
  <w:style w:type="table" w:styleId="TableGrid">
    <w:name w:val="Table Grid"/>
    <w:basedOn w:val="TableNormal"/>
    <w:uiPriority w:val="59"/>
    <w:rsid w:val="001B74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E0FF5"/>
    <w:pPr>
      <w:ind w:left="720"/>
      <w:contextualSpacing/>
    </w:pPr>
  </w:style>
  <w:style w:type="character" w:styleId="Hyperlink">
    <w:name w:val="Hyperlink"/>
    <w:basedOn w:val="DefaultParagraphFont"/>
    <w:uiPriority w:val="99"/>
    <w:unhideWhenUsed/>
    <w:rsid w:val="00407FCA"/>
    <w:rPr>
      <w:color w:val="0000FF" w:themeColor="hyperlink"/>
      <w:u w:val="single"/>
    </w:rPr>
  </w:style>
  <w:style w:type="character" w:styleId="UnresolvedMention">
    <w:name w:val="Unresolved Mention"/>
    <w:basedOn w:val="DefaultParagraphFont"/>
    <w:uiPriority w:val="99"/>
    <w:semiHidden/>
    <w:unhideWhenUsed/>
    <w:rsid w:val="00BB3D5A"/>
    <w:rPr>
      <w:color w:val="605E5C"/>
      <w:shd w:val="clear" w:color="auto" w:fill="E1DFDD"/>
    </w:rPr>
  </w:style>
  <w:style w:type="paragraph" w:styleId="NormalWeb">
    <w:name w:val="Normal (Web)"/>
    <w:basedOn w:val="Normal"/>
    <w:uiPriority w:val="99"/>
    <w:unhideWhenUsed/>
    <w:rsid w:val="005D0DD2"/>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E01467"/>
    <w:rPr>
      <w:sz w:val="16"/>
      <w:szCs w:val="16"/>
    </w:rPr>
  </w:style>
  <w:style w:type="paragraph" w:styleId="CommentText">
    <w:name w:val="annotation text"/>
    <w:basedOn w:val="Normal"/>
    <w:link w:val="CommentTextChar"/>
    <w:uiPriority w:val="99"/>
    <w:semiHidden/>
    <w:unhideWhenUsed/>
    <w:rsid w:val="00E01467"/>
    <w:pPr>
      <w:spacing w:line="240" w:lineRule="auto"/>
    </w:pPr>
    <w:rPr>
      <w:sz w:val="20"/>
      <w:szCs w:val="20"/>
    </w:rPr>
  </w:style>
  <w:style w:type="character" w:customStyle="1" w:styleId="CommentTextChar">
    <w:name w:val="Comment Text Char"/>
    <w:basedOn w:val="DefaultParagraphFont"/>
    <w:link w:val="CommentText"/>
    <w:uiPriority w:val="99"/>
    <w:semiHidden/>
    <w:rsid w:val="00E01467"/>
    <w:rPr>
      <w:sz w:val="20"/>
      <w:szCs w:val="20"/>
    </w:rPr>
  </w:style>
  <w:style w:type="paragraph" w:styleId="CommentSubject">
    <w:name w:val="annotation subject"/>
    <w:basedOn w:val="CommentText"/>
    <w:next w:val="CommentText"/>
    <w:link w:val="CommentSubjectChar"/>
    <w:uiPriority w:val="99"/>
    <w:semiHidden/>
    <w:unhideWhenUsed/>
    <w:rsid w:val="00E01467"/>
    <w:rPr>
      <w:b/>
      <w:bCs/>
    </w:rPr>
  </w:style>
  <w:style w:type="character" w:customStyle="1" w:styleId="CommentSubjectChar">
    <w:name w:val="Comment Subject Char"/>
    <w:basedOn w:val="CommentTextChar"/>
    <w:link w:val="CommentSubject"/>
    <w:uiPriority w:val="99"/>
    <w:semiHidden/>
    <w:rsid w:val="00E01467"/>
    <w:rPr>
      <w:b/>
      <w:bCs/>
      <w:sz w:val="20"/>
      <w:szCs w:val="20"/>
    </w:rPr>
  </w:style>
  <w:style w:type="character" w:styleId="FollowedHyperlink">
    <w:name w:val="FollowedHyperlink"/>
    <w:basedOn w:val="DefaultParagraphFont"/>
    <w:uiPriority w:val="99"/>
    <w:semiHidden/>
    <w:unhideWhenUsed/>
    <w:rsid w:val="0050112F"/>
    <w:rPr>
      <w:color w:val="800080" w:themeColor="followedHyperlink"/>
      <w:u w:val="single"/>
    </w:rPr>
  </w:style>
  <w:style w:type="paragraph" w:styleId="BodyTextIndent">
    <w:name w:val="Body Text Indent"/>
    <w:basedOn w:val="Normal"/>
    <w:link w:val="BodyTextIndentChar"/>
    <w:uiPriority w:val="99"/>
    <w:unhideWhenUsed/>
    <w:rsid w:val="00C32D44"/>
    <w:pPr>
      <w:spacing w:after="0" w:line="240" w:lineRule="auto"/>
      <w:ind w:left="360"/>
    </w:pPr>
    <w:rPr>
      <w:rFonts w:cstheme="minorHAnsi"/>
    </w:rPr>
  </w:style>
  <w:style w:type="character" w:customStyle="1" w:styleId="BodyTextIndentChar">
    <w:name w:val="Body Text Indent Char"/>
    <w:basedOn w:val="DefaultParagraphFont"/>
    <w:link w:val="BodyTextIndent"/>
    <w:uiPriority w:val="99"/>
    <w:rsid w:val="00C32D44"/>
    <w:rPr>
      <w:rFonts w:cstheme="minorHAnsi"/>
    </w:rPr>
  </w:style>
  <w:style w:type="character" w:customStyle="1" w:styleId="Heading1Char">
    <w:name w:val="Heading 1 Char"/>
    <w:basedOn w:val="DefaultParagraphFont"/>
    <w:link w:val="Heading1"/>
    <w:uiPriority w:val="9"/>
    <w:rsid w:val="00E539A4"/>
    <w:rPr>
      <w:rFonts w:ascii="Arial" w:hAnsi="Arial" w:cs="Arial"/>
      <w:b/>
      <w:szCs w:val="20"/>
      <w:u w:val="single"/>
    </w:rPr>
  </w:style>
  <w:style w:type="paragraph" w:styleId="BodyText">
    <w:name w:val="Body Text"/>
    <w:basedOn w:val="Normal"/>
    <w:link w:val="BodyTextChar"/>
    <w:uiPriority w:val="99"/>
    <w:unhideWhenUsed/>
    <w:rsid w:val="00A3483C"/>
    <w:pPr>
      <w:spacing w:after="60" w:line="21" w:lineRule="atLeast"/>
    </w:pPr>
    <w:rPr>
      <w:rFonts w:ascii="Arial" w:hAnsi="Arial" w:cs="Arial"/>
      <w:sz w:val="24"/>
      <w:szCs w:val="20"/>
    </w:rPr>
  </w:style>
  <w:style w:type="character" w:customStyle="1" w:styleId="BodyTextChar">
    <w:name w:val="Body Text Char"/>
    <w:basedOn w:val="DefaultParagraphFont"/>
    <w:link w:val="BodyText"/>
    <w:uiPriority w:val="99"/>
    <w:rsid w:val="00A3483C"/>
    <w:rPr>
      <w:rFonts w:ascii="Arial" w:hAnsi="Arial" w:cs="Arial"/>
      <w:sz w:val="24"/>
      <w:szCs w:val="20"/>
    </w:rPr>
  </w:style>
  <w:style w:type="paragraph" w:styleId="BodyText2">
    <w:name w:val="Body Text 2"/>
    <w:basedOn w:val="Normal"/>
    <w:link w:val="BodyText2Char"/>
    <w:uiPriority w:val="99"/>
    <w:unhideWhenUsed/>
    <w:rsid w:val="005B1742"/>
    <w:pPr>
      <w:spacing w:after="60" w:line="21" w:lineRule="atLeast"/>
    </w:pPr>
    <w:rPr>
      <w:rFonts w:ascii="Arial" w:hAnsi="Arial" w:cs="Arial"/>
      <w:i/>
      <w:sz w:val="24"/>
      <w:szCs w:val="20"/>
    </w:rPr>
  </w:style>
  <w:style w:type="character" w:customStyle="1" w:styleId="BodyText2Char">
    <w:name w:val="Body Text 2 Char"/>
    <w:basedOn w:val="DefaultParagraphFont"/>
    <w:link w:val="BodyText2"/>
    <w:uiPriority w:val="99"/>
    <w:rsid w:val="005B1742"/>
    <w:rPr>
      <w:rFonts w:ascii="Arial" w:hAnsi="Arial" w:cs="Arial"/>
      <w:i/>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23176">
      <w:bodyDiv w:val="1"/>
      <w:marLeft w:val="0"/>
      <w:marRight w:val="0"/>
      <w:marTop w:val="0"/>
      <w:marBottom w:val="0"/>
      <w:divBdr>
        <w:top w:val="none" w:sz="0" w:space="0" w:color="auto"/>
        <w:left w:val="none" w:sz="0" w:space="0" w:color="auto"/>
        <w:bottom w:val="none" w:sz="0" w:space="0" w:color="auto"/>
        <w:right w:val="none" w:sz="0" w:space="0" w:color="auto"/>
      </w:divBdr>
    </w:div>
    <w:div w:id="90324296">
      <w:bodyDiv w:val="1"/>
      <w:marLeft w:val="0"/>
      <w:marRight w:val="0"/>
      <w:marTop w:val="0"/>
      <w:marBottom w:val="0"/>
      <w:divBdr>
        <w:top w:val="none" w:sz="0" w:space="0" w:color="auto"/>
        <w:left w:val="none" w:sz="0" w:space="0" w:color="auto"/>
        <w:bottom w:val="none" w:sz="0" w:space="0" w:color="auto"/>
        <w:right w:val="none" w:sz="0" w:space="0" w:color="auto"/>
      </w:divBdr>
    </w:div>
    <w:div w:id="149255293">
      <w:bodyDiv w:val="1"/>
      <w:marLeft w:val="0"/>
      <w:marRight w:val="0"/>
      <w:marTop w:val="0"/>
      <w:marBottom w:val="0"/>
      <w:divBdr>
        <w:top w:val="none" w:sz="0" w:space="0" w:color="auto"/>
        <w:left w:val="none" w:sz="0" w:space="0" w:color="auto"/>
        <w:bottom w:val="none" w:sz="0" w:space="0" w:color="auto"/>
        <w:right w:val="none" w:sz="0" w:space="0" w:color="auto"/>
      </w:divBdr>
    </w:div>
    <w:div w:id="304235659">
      <w:bodyDiv w:val="1"/>
      <w:marLeft w:val="0"/>
      <w:marRight w:val="0"/>
      <w:marTop w:val="0"/>
      <w:marBottom w:val="0"/>
      <w:divBdr>
        <w:top w:val="none" w:sz="0" w:space="0" w:color="auto"/>
        <w:left w:val="none" w:sz="0" w:space="0" w:color="auto"/>
        <w:bottom w:val="none" w:sz="0" w:space="0" w:color="auto"/>
        <w:right w:val="none" w:sz="0" w:space="0" w:color="auto"/>
      </w:divBdr>
    </w:div>
    <w:div w:id="314068227">
      <w:bodyDiv w:val="1"/>
      <w:marLeft w:val="0"/>
      <w:marRight w:val="0"/>
      <w:marTop w:val="0"/>
      <w:marBottom w:val="0"/>
      <w:divBdr>
        <w:top w:val="none" w:sz="0" w:space="0" w:color="auto"/>
        <w:left w:val="none" w:sz="0" w:space="0" w:color="auto"/>
        <w:bottom w:val="none" w:sz="0" w:space="0" w:color="auto"/>
        <w:right w:val="none" w:sz="0" w:space="0" w:color="auto"/>
      </w:divBdr>
    </w:div>
    <w:div w:id="324355460">
      <w:bodyDiv w:val="1"/>
      <w:marLeft w:val="0"/>
      <w:marRight w:val="0"/>
      <w:marTop w:val="0"/>
      <w:marBottom w:val="0"/>
      <w:divBdr>
        <w:top w:val="none" w:sz="0" w:space="0" w:color="auto"/>
        <w:left w:val="none" w:sz="0" w:space="0" w:color="auto"/>
        <w:bottom w:val="none" w:sz="0" w:space="0" w:color="auto"/>
        <w:right w:val="none" w:sz="0" w:space="0" w:color="auto"/>
      </w:divBdr>
    </w:div>
    <w:div w:id="426778024">
      <w:bodyDiv w:val="1"/>
      <w:marLeft w:val="0"/>
      <w:marRight w:val="0"/>
      <w:marTop w:val="0"/>
      <w:marBottom w:val="0"/>
      <w:divBdr>
        <w:top w:val="none" w:sz="0" w:space="0" w:color="auto"/>
        <w:left w:val="none" w:sz="0" w:space="0" w:color="auto"/>
        <w:bottom w:val="none" w:sz="0" w:space="0" w:color="auto"/>
        <w:right w:val="none" w:sz="0" w:space="0" w:color="auto"/>
      </w:divBdr>
    </w:div>
    <w:div w:id="525410057">
      <w:bodyDiv w:val="1"/>
      <w:marLeft w:val="0"/>
      <w:marRight w:val="0"/>
      <w:marTop w:val="0"/>
      <w:marBottom w:val="0"/>
      <w:divBdr>
        <w:top w:val="none" w:sz="0" w:space="0" w:color="auto"/>
        <w:left w:val="none" w:sz="0" w:space="0" w:color="auto"/>
        <w:bottom w:val="none" w:sz="0" w:space="0" w:color="auto"/>
        <w:right w:val="none" w:sz="0" w:space="0" w:color="auto"/>
      </w:divBdr>
    </w:div>
    <w:div w:id="529992177">
      <w:bodyDiv w:val="1"/>
      <w:marLeft w:val="0"/>
      <w:marRight w:val="0"/>
      <w:marTop w:val="0"/>
      <w:marBottom w:val="0"/>
      <w:divBdr>
        <w:top w:val="none" w:sz="0" w:space="0" w:color="auto"/>
        <w:left w:val="none" w:sz="0" w:space="0" w:color="auto"/>
        <w:bottom w:val="none" w:sz="0" w:space="0" w:color="auto"/>
        <w:right w:val="none" w:sz="0" w:space="0" w:color="auto"/>
      </w:divBdr>
    </w:div>
    <w:div w:id="595216188">
      <w:bodyDiv w:val="1"/>
      <w:marLeft w:val="0"/>
      <w:marRight w:val="0"/>
      <w:marTop w:val="0"/>
      <w:marBottom w:val="0"/>
      <w:divBdr>
        <w:top w:val="none" w:sz="0" w:space="0" w:color="auto"/>
        <w:left w:val="none" w:sz="0" w:space="0" w:color="auto"/>
        <w:bottom w:val="none" w:sz="0" w:space="0" w:color="auto"/>
        <w:right w:val="none" w:sz="0" w:space="0" w:color="auto"/>
      </w:divBdr>
    </w:div>
    <w:div w:id="640430766">
      <w:bodyDiv w:val="1"/>
      <w:marLeft w:val="0"/>
      <w:marRight w:val="0"/>
      <w:marTop w:val="0"/>
      <w:marBottom w:val="0"/>
      <w:divBdr>
        <w:top w:val="none" w:sz="0" w:space="0" w:color="auto"/>
        <w:left w:val="none" w:sz="0" w:space="0" w:color="auto"/>
        <w:bottom w:val="none" w:sz="0" w:space="0" w:color="auto"/>
        <w:right w:val="none" w:sz="0" w:space="0" w:color="auto"/>
      </w:divBdr>
    </w:div>
    <w:div w:id="674111701">
      <w:bodyDiv w:val="1"/>
      <w:marLeft w:val="0"/>
      <w:marRight w:val="0"/>
      <w:marTop w:val="0"/>
      <w:marBottom w:val="0"/>
      <w:divBdr>
        <w:top w:val="none" w:sz="0" w:space="0" w:color="auto"/>
        <w:left w:val="none" w:sz="0" w:space="0" w:color="auto"/>
        <w:bottom w:val="none" w:sz="0" w:space="0" w:color="auto"/>
        <w:right w:val="none" w:sz="0" w:space="0" w:color="auto"/>
      </w:divBdr>
    </w:div>
    <w:div w:id="694967612">
      <w:bodyDiv w:val="1"/>
      <w:marLeft w:val="0"/>
      <w:marRight w:val="0"/>
      <w:marTop w:val="0"/>
      <w:marBottom w:val="0"/>
      <w:divBdr>
        <w:top w:val="none" w:sz="0" w:space="0" w:color="auto"/>
        <w:left w:val="none" w:sz="0" w:space="0" w:color="auto"/>
        <w:bottom w:val="none" w:sz="0" w:space="0" w:color="auto"/>
        <w:right w:val="none" w:sz="0" w:space="0" w:color="auto"/>
      </w:divBdr>
    </w:div>
    <w:div w:id="713239869">
      <w:bodyDiv w:val="1"/>
      <w:marLeft w:val="0"/>
      <w:marRight w:val="0"/>
      <w:marTop w:val="0"/>
      <w:marBottom w:val="0"/>
      <w:divBdr>
        <w:top w:val="none" w:sz="0" w:space="0" w:color="auto"/>
        <w:left w:val="none" w:sz="0" w:space="0" w:color="auto"/>
        <w:bottom w:val="none" w:sz="0" w:space="0" w:color="auto"/>
        <w:right w:val="none" w:sz="0" w:space="0" w:color="auto"/>
      </w:divBdr>
    </w:div>
    <w:div w:id="771055169">
      <w:bodyDiv w:val="1"/>
      <w:marLeft w:val="0"/>
      <w:marRight w:val="0"/>
      <w:marTop w:val="0"/>
      <w:marBottom w:val="0"/>
      <w:divBdr>
        <w:top w:val="none" w:sz="0" w:space="0" w:color="auto"/>
        <w:left w:val="none" w:sz="0" w:space="0" w:color="auto"/>
        <w:bottom w:val="none" w:sz="0" w:space="0" w:color="auto"/>
        <w:right w:val="none" w:sz="0" w:space="0" w:color="auto"/>
      </w:divBdr>
    </w:div>
    <w:div w:id="847018748">
      <w:bodyDiv w:val="1"/>
      <w:marLeft w:val="0"/>
      <w:marRight w:val="0"/>
      <w:marTop w:val="0"/>
      <w:marBottom w:val="0"/>
      <w:divBdr>
        <w:top w:val="none" w:sz="0" w:space="0" w:color="auto"/>
        <w:left w:val="none" w:sz="0" w:space="0" w:color="auto"/>
        <w:bottom w:val="none" w:sz="0" w:space="0" w:color="auto"/>
        <w:right w:val="none" w:sz="0" w:space="0" w:color="auto"/>
      </w:divBdr>
    </w:div>
    <w:div w:id="878469833">
      <w:bodyDiv w:val="1"/>
      <w:marLeft w:val="0"/>
      <w:marRight w:val="0"/>
      <w:marTop w:val="0"/>
      <w:marBottom w:val="0"/>
      <w:divBdr>
        <w:top w:val="none" w:sz="0" w:space="0" w:color="auto"/>
        <w:left w:val="none" w:sz="0" w:space="0" w:color="auto"/>
        <w:bottom w:val="none" w:sz="0" w:space="0" w:color="auto"/>
        <w:right w:val="none" w:sz="0" w:space="0" w:color="auto"/>
      </w:divBdr>
    </w:div>
    <w:div w:id="897664094">
      <w:bodyDiv w:val="1"/>
      <w:marLeft w:val="0"/>
      <w:marRight w:val="0"/>
      <w:marTop w:val="0"/>
      <w:marBottom w:val="0"/>
      <w:divBdr>
        <w:top w:val="none" w:sz="0" w:space="0" w:color="auto"/>
        <w:left w:val="none" w:sz="0" w:space="0" w:color="auto"/>
        <w:bottom w:val="none" w:sz="0" w:space="0" w:color="auto"/>
        <w:right w:val="none" w:sz="0" w:space="0" w:color="auto"/>
      </w:divBdr>
    </w:div>
    <w:div w:id="901208645">
      <w:bodyDiv w:val="1"/>
      <w:marLeft w:val="0"/>
      <w:marRight w:val="0"/>
      <w:marTop w:val="0"/>
      <w:marBottom w:val="0"/>
      <w:divBdr>
        <w:top w:val="none" w:sz="0" w:space="0" w:color="auto"/>
        <w:left w:val="none" w:sz="0" w:space="0" w:color="auto"/>
        <w:bottom w:val="none" w:sz="0" w:space="0" w:color="auto"/>
        <w:right w:val="none" w:sz="0" w:space="0" w:color="auto"/>
      </w:divBdr>
    </w:div>
    <w:div w:id="919022382">
      <w:bodyDiv w:val="1"/>
      <w:marLeft w:val="0"/>
      <w:marRight w:val="0"/>
      <w:marTop w:val="0"/>
      <w:marBottom w:val="0"/>
      <w:divBdr>
        <w:top w:val="none" w:sz="0" w:space="0" w:color="auto"/>
        <w:left w:val="none" w:sz="0" w:space="0" w:color="auto"/>
        <w:bottom w:val="none" w:sz="0" w:space="0" w:color="auto"/>
        <w:right w:val="none" w:sz="0" w:space="0" w:color="auto"/>
      </w:divBdr>
    </w:div>
    <w:div w:id="952253256">
      <w:bodyDiv w:val="1"/>
      <w:marLeft w:val="0"/>
      <w:marRight w:val="0"/>
      <w:marTop w:val="0"/>
      <w:marBottom w:val="0"/>
      <w:divBdr>
        <w:top w:val="none" w:sz="0" w:space="0" w:color="auto"/>
        <w:left w:val="none" w:sz="0" w:space="0" w:color="auto"/>
        <w:bottom w:val="none" w:sz="0" w:space="0" w:color="auto"/>
        <w:right w:val="none" w:sz="0" w:space="0" w:color="auto"/>
      </w:divBdr>
    </w:div>
    <w:div w:id="954629566">
      <w:bodyDiv w:val="1"/>
      <w:marLeft w:val="0"/>
      <w:marRight w:val="0"/>
      <w:marTop w:val="0"/>
      <w:marBottom w:val="0"/>
      <w:divBdr>
        <w:top w:val="none" w:sz="0" w:space="0" w:color="auto"/>
        <w:left w:val="none" w:sz="0" w:space="0" w:color="auto"/>
        <w:bottom w:val="none" w:sz="0" w:space="0" w:color="auto"/>
        <w:right w:val="none" w:sz="0" w:space="0" w:color="auto"/>
      </w:divBdr>
    </w:div>
    <w:div w:id="1028071203">
      <w:bodyDiv w:val="1"/>
      <w:marLeft w:val="0"/>
      <w:marRight w:val="0"/>
      <w:marTop w:val="0"/>
      <w:marBottom w:val="0"/>
      <w:divBdr>
        <w:top w:val="none" w:sz="0" w:space="0" w:color="auto"/>
        <w:left w:val="none" w:sz="0" w:space="0" w:color="auto"/>
        <w:bottom w:val="none" w:sz="0" w:space="0" w:color="auto"/>
        <w:right w:val="none" w:sz="0" w:space="0" w:color="auto"/>
      </w:divBdr>
    </w:div>
    <w:div w:id="1071083152">
      <w:bodyDiv w:val="1"/>
      <w:marLeft w:val="0"/>
      <w:marRight w:val="0"/>
      <w:marTop w:val="0"/>
      <w:marBottom w:val="0"/>
      <w:divBdr>
        <w:top w:val="none" w:sz="0" w:space="0" w:color="auto"/>
        <w:left w:val="none" w:sz="0" w:space="0" w:color="auto"/>
        <w:bottom w:val="none" w:sz="0" w:space="0" w:color="auto"/>
        <w:right w:val="none" w:sz="0" w:space="0" w:color="auto"/>
      </w:divBdr>
    </w:div>
    <w:div w:id="1083919115">
      <w:bodyDiv w:val="1"/>
      <w:marLeft w:val="0"/>
      <w:marRight w:val="0"/>
      <w:marTop w:val="0"/>
      <w:marBottom w:val="0"/>
      <w:divBdr>
        <w:top w:val="none" w:sz="0" w:space="0" w:color="auto"/>
        <w:left w:val="none" w:sz="0" w:space="0" w:color="auto"/>
        <w:bottom w:val="none" w:sz="0" w:space="0" w:color="auto"/>
        <w:right w:val="none" w:sz="0" w:space="0" w:color="auto"/>
      </w:divBdr>
    </w:div>
    <w:div w:id="1100493082">
      <w:bodyDiv w:val="1"/>
      <w:marLeft w:val="0"/>
      <w:marRight w:val="0"/>
      <w:marTop w:val="0"/>
      <w:marBottom w:val="0"/>
      <w:divBdr>
        <w:top w:val="none" w:sz="0" w:space="0" w:color="auto"/>
        <w:left w:val="none" w:sz="0" w:space="0" w:color="auto"/>
        <w:bottom w:val="none" w:sz="0" w:space="0" w:color="auto"/>
        <w:right w:val="none" w:sz="0" w:space="0" w:color="auto"/>
      </w:divBdr>
    </w:div>
    <w:div w:id="1226382139">
      <w:bodyDiv w:val="1"/>
      <w:marLeft w:val="0"/>
      <w:marRight w:val="0"/>
      <w:marTop w:val="0"/>
      <w:marBottom w:val="0"/>
      <w:divBdr>
        <w:top w:val="none" w:sz="0" w:space="0" w:color="auto"/>
        <w:left w:val="none" w:sz="0" w:space="0" w:color="auto"/>
        <w:bottom w:val="none" w:sz="0" w:space="0" w:color="auto"/>
        <w:right w:val="none" w:sz="0" w:space="0" w:color="auto"/>
      </w:divBdr>
    </w:div>
    <w:div w:id="1248005511">
      <w:bodyDiv w:val="1"/>
      <w:marLeft w:val="0"/>
      <w:marRight w:val="0"/>
      <w:marTop w:val="0"/>
      <w:marBottom w:val="0"/>
      <w:divBdr>
        <w:top w:val="none" w:sz="0" w:space="0" w:color="auto"/>
        <w:left w:val="none" w:sz="0" w:space="0" w:color="auto"/>
        <w:bottom w:val="none" w:sz="0" w:space="0" w:color="auto"/>
        <w:right w:val="none" w:sz="0" w:space="0" w:color="auto"/>
      </w:divBdr>
    </w:div>
    <w:div w:id="1253658937">
      <w:bodyDiv w:val="1"/>
      <w:marLeft w:val="0"/>
      <w:marRight w:val="0"/>
      <w:marTop w:val="0"/>
      <w:marBottom w:val="0"/>
      <w:divBdr>
        <w:top w:val="none" w:sz="0" w:space="0" w:color="auto"/>
        <w:left w:val="none" w:sz="0" w:space="0" w:color="auto"/>
        <w:bottom w:val="none" w:sz="0" w:space="0" w:color="auto"/>
        <w:right w:val="none" w:sz="0" w:space="0" w:color="auto"/>
      </w:divBdr>
    </w:div>
    <w:div w:id="1349142488">
      <w:bodyDiv w:val="1"/>
      <w:marLeft w:val="0"/>
      <w:marRight w:val="0"/>
      <w:marTop w:val="0"/>
      <w:marBottom w:val="0"/>
      <w:divBdr>
        <w:top w:val="none" w:sz="0" w:space="0" w:color="auto"/>
        <w:left w:val="none" w:sz="0" w:space="0" w:color="auto"/>
        <w:bottom w:val="none" w:sz="0" w:space="0" w:color="auto"/>
        <w:right w:val="none" w:sz="0" w:space="0" w:color="auto"/>
      </w:divBdr>
    </w:div>
    <w:div w:id="1367175032">
      <w:bodyDiv w:val="1"/>
      <w:marLeft w:val="0"/>
      <w:marRight w:val="0"/>
      <w:marTop w:val="0"/>
      <w:marBottom w:val="0"/>
      <w:divBdr>
        <w:top w:val="none" w:sz="0" w:space="0" w:color="auto"/>
        <w:left w:val="none" w:sz="0" w:space="0" w:color="auto"/>
        <w:bottom w:val="none" w:sz="0" w:space="0" w:color="auto"/>
        <w:right w:val="none" w:sz="0" w:space="0" w:color="auto"/>
      </w:divBdr>
    </w:div>
    <w:div w:id="1391005350">
      <w:bodyDiv w:val="1"/>
      <w:marLeft w:val="0"/>
      <w:marRight w:val="0"/>
      <w:marTop w:val="0"/>
      <w:marBottom w:val="0"/>
      <w:divBdr>
        <w:top w:val="none" w:sz="0" w:space="0" w:color="auto"/>
        <w:left w:val="none" w:sz="0" w:space="0" w:color="auto"/>
        <w:bottom w:val="none" w:sz="0" w:space="0" w:color="auto"/>
        <w:right w:val="none" w:sz="0" w:space="0" w:color="auto"/>
      </w:divBdr>
    </w:div>
    <w:div w:id="1443652677">
      <w:bodyDiv w:val="1"/>
      <w:marLeft w:val="0"/>
      <w:marRight w:val="0"/>
      <w:marTop w:val="0"/>
      <w:marBottom w:val="0"/>
      <w:divBdr>
        <w:top w:val="none" w:sz="0" w:space="0" w:color="auto"/>
        <w:left w:val="none" w:sz="0" w:space="0" w:color="auto"/>
        <w:bottom w:val="none" w:sz="0" w:space="0" w:color="auto"/>
        <w:right w:val="none" w:sz="0" w:space="0" w:color="auto"/>
      </w:divBdr>
    </w:div>
    <w:div w:id="1470825295">
      <w:bodyDiv w:val="1"/>
      <w:marLeft w:val="0"/>
      <w:marRight w:val="0"/>
      <w:marTop w:val="0"/>
      <w:marBottom w:val="0"/>
      <w:divBdr>
        <w:top w:val="none" w:sz="0" w:space="0" w:color="auto"/>
        <w:left w:val="none" w:sz="0" w:space="0" w:color="auto"/>
        <w:bottom w:val="none" w:sz="0" w:space="0" w:color="auto"/>
        <w:right w:val="none" w:sz="0" w:space="0" w:color="auto"/>
      </w:divBdr>
    </w:div>
    <w:div w:id="1505240731">
      <w:bodyDiv w:val="1"/>
      <w:marLeft w:val="0"/>
      <w:marRight w:val="0"/>
      <w:marTop w:val="0"/>
      <w:marBottom w:val="0"/>
      <w:divBdr>
        <w:top w:val="none" w:sz="0" w:space="0" w:color="auto"/>
        <w:left w:val="none" w:sz="0" w:space="0" w:color="auto"/>
        <w:bottom w:val="none" w:sz="0" w:space="0" w:color="auto"/>
        <w:right w:val="none" w:sz="0" w:space="0" w:color="auto"/>
      </w:divBdr>
    </w:div>
    <w:div w:id="1558737604">
      <w:bodyDiv w:val="1"/>
      <w:marLeft w:val="0"/>
      <w:marRight w:val="0"/>
      <w:marTop w:val="0"/>
      <w:marBottom w:val="0"/>
      <w:divBdr>
        <w:top w:val="none" w:sz="0" w:space="0" w:color="auto"/>
        <w:left w:val="none" w:sz="0" w:space="0" w:color="auto"/>
        <w:bottom w:val="none" w:sz="0" w:space="0" w:color="auto"/>
        <w:right w:val="none" w:sz="0" w:space="0" w:color="auto"/>
      </w:divBdr>
    </w:div>
    <w:div w:id="1652562418">
      <w:bodyDiv w:val="1"/>
      <w:marLeft w:val="0"/>
      <w:marRight w:val="0"/>
      <w:marTop w:val="0"/>
      <w:marBottom w:val="0"/>
      <w:divBdr>
        <w:top w:val="none" w:sz="0" w:space="0" w:color="auto"/>
        <w:left w:val="none" w:sz="0" w:space="0" w:color="auto"/>
        <w:bottom w:val="none" w:sz="0" w:space="0" w:color="auto"/>
        <w:right w:val="none" w:sz="0" w:space="0" w:color="auto"/>
      </w:divBdr>
    </w:div>
    <w:div w:id="1682514205">
      <w:bodyDiv w:val="1"/>
      <w:marLeft w:val="0"/>
      <w:marRight w:val="0"/>
      <w:marTop w:val="0"/>
      <w:marBottom w:val="0"/>
      <w:divBdr>
        <w:top w:val="none" w:sz="0" w:space="0" w:color="auto"/>
        <w:left w:val="none" w:sz="0" w:space="0" w:color="auto"/>
        <w:bottom w:val="none" w:sz="0" w:space="0" w:color="auto"/>
        <w:right w:val="none" w:sz="0" w:space="0" w:color="auto"/>
      </w:divBdr>
    </w:div>
    <w:div w:id="1721857966">
      <w:bodyDiv w:val="1"/>
      <w:marLeft w:val="0"/>
      <w:marRight w:val="0"/>
      <w:marTop w:val="0"/>
      <w:marBottom w:val="0"/>
      <w:divBdr>
        <w:top w:val="none" w:sz="0" w:space="0" w:color="auto"/>
        <w:left w:val="none" w:sz="0" w:space="0" w:color="auto"/>
        <w:bottom w:val="none" w:sz="0" w:space="0" w:color="auto"/>
        <w:right w:val="none" w:sz="0" w:space="0" w:color="auto"/>
      </w:divBdr>
    </w:div>
    <w:div w:id="1757172338">
      <w:bodyDiv w:val="1"/>
      <w:marLeft w:val="0"/>
      <w:marRight w:val="0"/>
      <w:marTop w:val="0"/>
      <w:marBottom w:val="0"/>
      <w:divBdr>
        <w:top w:val="none" w:sz="0" w:space="0" w:color="auto"/>
        <w:left w:val="none" w:sz="0" w:space="0" w:color="auto"/>
        <w:bottom w:val="none" w:sz="0" w:space="0" w:color="auto"/>
        <w:right w:val="none" w:sz="0" w:space="0" w:color="auto"/>
      </w:divBdr>
    </w:div>
    <w:div w:id="1776554730">
      <w:bodyDiv w:val="1"/>
      <w:marLeft w:val="0"/>
      <w:marRight w:val="0"/>
      <w:marTop w:val="0"/>
      <w:marBottom w:val="0"/>
      <w:divBdr>
        <w:top w:val="none" w:sz="0" w:space="0" w:color="auto"/>
        <w:left w:val="none" w:sz="0" w:space="0" w:color="auto"/>
        <w:bottom w:val="none" w:sz="0" w:space="0" w:color="auto"/>
        <w:right w:val="none" w:sz="0" w:space="0" w:color="auto"/>
      </w:divBdr>
    </w:div>
    <w:div w:id="1797068055">
      <w:bodyDiv w:val="1"/>
      <w:marLeft w:val="0"/>
      <w:marRight w:val="0"/>
      <w:marTop w:val="0"/>
      <w:marBottom w:val="0"/>
      <w:divBdr>
        <w:top w:val="none" w:sz="0" w:space="0" w:color="auto"/>
        <w:left w:val="none" w:sz="0" w:space="0" w:color="auto"/>
        <w:bottom w:val="none" w:sz="0" w:space="0" w:color="auto"/>
        <w:right w:val="none" w:sz="0" w:space="0" w:color="auto"/>
      </w:divBdr>
    </w:div>
    <w:div w:id="1810977940">
      <w:bodyDiv w:val="1"/>
      <w:marLeft w:val="0"/>
      <w:marRight w:val="0"/>
      <w:marTop w:val="0"/>
      <w:marBottom w:val="0"/>
      <w:divBdr>
        <w:top w:val="none" w:sz="0" w:space="0" w:color="auto"/>
        <w:left w:val="none" w:sz="0" w:space="0" w:color="auto"/>
        <w:bottom w:val="none" w:sz="0" w:space="0" w:color="auto"/>
        <w:right w:val="none" w:sz="0" w:space="0" w:color="auto"/>
      </w:divBdr>
    </w:div>
    <w:div w:id="1989281619">
      <w:bodyDiv w:val="1"/>
      <w:marLeft w:val="0"/>
      <w:marRight w:val="0"/>
      <w:marTop w:val="0"/>
      <w:marBottom w:val="0"/>
      <w:divBdr>
        <w:top w:val="none" w:sz="0" w:space="0" w:color="auto"/>
        <w:left w:val="none" w:sz="0" w:space="0" w:color="auto"/>
        <w:bottom w:val="none" w:sz="0" w:space="0" w:color="auto"/>
        <w:right w:val="none" w:sz="0" w:space="0" w:color="auto"/>
      </w:divBdr>
    </w:div>
    <w:div w:id="2034499612">
      <w:bodyDiv w:val="1"/>
      <w:marLeft w:val="0"/>
      <w:marRight w:val="0"/>
      <w:marTop w:val="0"/>
      <w:marBottom w:val="0"/>
      <w:divBdr>
        <w:top w:val="none" w:sz="0" w:space="0" w:color="auto"/>
        <w:left w:val="none" w:sz="0" w:space="0" w:color="auto"/>
        <w:bottom w:val="none" w:sz="0" w:space="0" w:color="auto"/>
        <w:right w:val="none" w:sz="0" w:space="0" w:color="auto"/>
      </w:divBdr>
    </w:div>
    <w:div w:id="2047365000">
      <w:bodyDiv w:val="1"/>
      <w:marLeft w:val="0"/>
      <w:marRight w:val="0"/>
      <w:marTop w:val="0"/>
      <w:marBottom w:val="0"/>
      <w:divBdr>
        <w:top w:val="none" w:sz="0" w:space="0" w:color="auto"/>
        <w:left w:val="none" w:sz="0" w:space="0" w:color="auto"/>
        <w:bottom w:val="none" w:sz="0" w:space="0" w:color="auto"/>
        <w:right w:val="none" w:sz="0" w:space="0" w:color="auto"/>
      </w:divBdr>
    </w:div>
    <w:div w:id="2094155697">
      <w:bodyDiv w:val="1"/>
      <w:marLeft w:val="0"/>
      <w:marRight w:val="0"/>
      <w:marTop w:val="0"/>
      <w:marBottom w:val="0"/>
      <w:divBdr>
        <w:top w:val="none" w:sz="0" w:space="0" w:color="auto"/>
        <w:left w:val="none" w:sz="0" w:space="0" w:color="auto"/>
        <w:bottom w:val="none" w:sz="0" w:space="0" w:color="auto"/>
        <w:right w:val="none" w:sz="0" w:space="0" w:color="auto"/>
      </w:divBdr>
    </w:div>
    <w:div w:id="2110075736">
      <w:bodyDiv w:val="1"/>
      <w:marLeft w:val="0"/>
      <w:marRight w:val="0"/>
      <w:marTop w:val="0"/>
      <w:marBottom w:val="0"/>
      <w:divBdr>
        <w:top w:val="none" w:sz="0" w:space="0" w:color="auto"/>
        <w:left w:val="none" w:sz="0" w:space="0" w:color="auto"/>
        <w:bottom w:val="none" w:sz="0" w:space="0" w:color="auto"/>
        <w:right w:val="none" w:sz="0" w:space="0" w:color="auto"/>
      </w:divBdr>
    </w:div>
    <w:div w:id="2116556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76BCF8-9B57-4E32-90B2-57BFEEDA1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1703</TotalTime>
  <Pages>5</Pages>
  <Words>1609</Words>
  <Characters>9172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Whatcom County</Company>
  <LinksUpToDate>false</LinksUpToDate>
  <CharactersWithSpaces>10760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 Jensen</dc:creator>
  <cp:lastModifiedBy>Trever Mullins</cp:lastModifiedBy>
  <cp:revision>23</cp:revision>
  <cp:lastPrinted>2022-12-16T01:01:00Z</cp:lastPrinted>
  <dcterms:created xsi:type="dcterms:W3CDTF">2024-10-23T14:44:00Z</dcterms:created>
  <dcterms:modified xsi:type="dcterms:W3CDTF">2024-11-12T23:25:00Z</dcterms:modified>
</cp:coreProperties>
</file>